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 na Rua Tucano, em toda sua extensão, no Bairro Jardim Luciana.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via pública encontra-se em péssimas condições, dificultando o tráfego de veículos, e a circulação de moradores, ocasionando, portanto, não apenas prejuízos materiais como também risco a integridade física de quem por lá necessita transitar.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2026-02-23T16:56:02Z</dcterms:modified>
</cp:coreProperties>
</file>