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1A896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708" w:left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a construção de uma praça com academia ao ar livre e playground, na Rua Geraldo Mandelli, no Bairro Jardim Alpino.</w:t>
      </w:r>
      <w:r>
        <w:rPr>
          <w:rFonts w:ascii="Arial" w:hAnsi="Arial" w:eastAsia="Arial" w:cs="Arial"/>
          <w:b w:val="0"/>
          <w:bCs w:val="0"/>
        </w:rPr>
      </w:r>
    </w:p>
    <w:p w14:paraId="03F76955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FEBFA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1AA34A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12B87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73438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713BB0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2026-02-23T17:20:48Z</dcterms:modified>
</cp:coreProperties>
</file>