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138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Instalação de iluminação pública  na Rua Carmela, na altura do número 17 (cep 07800-000), no Bairro Mato Dentro.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BF50B8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23 de Fevereiro de 2026.</w:t>
      </w:r>
      <w:r/>
    </w:p>
    <w:p w14:paraId="0A2FD5F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C63052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9AF5F2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33ECC23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2026-02-23T18:09:40Z</dcterms:modified>
</cp:coreProperties>
</file>