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implantação de passeio (calçada) na Rua Madagascar, no número 1.365, no Bairro Jardim Progresso.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5C8A9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19AD91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AFF11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89C1E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FE65E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2026-02-23T17:32:34Z</dcterms:modified>
</cp:coreProperties>
</file>