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eastAsia="Arial" w:cs="Arial"/>
          <w:b/>
          <w:bCs/>
          <w:sz w:val="28"/>
          <w:szCs w:val="28"/>
          <w:highlight w:val="none"/>
        </w:rPr>
      </w:pPr>
      <w:r>
        <w:rPr>
          <w:rFonts w:ascii="Arial" w:hAnsi="Arial" w:eastAsia="Arial" w:cs="Arial"/>
          <w:b/>
          <w:sz w:val="28"/>
        </w:rPr>
        <w:t xml:space="preserve">PROJETO DE LEI 13 / 2026</w:t>
      </w:r>
      <w:r/>
    </w:p>
    <w:p w14:paraId="1E1DDA19">
      <w:pPr>
        <w:pBdr/>
        <w:spacing/>
        <w:ind/>
        <w:jc w:val="center"/>
        <w:rPr/>
      </w:pPr>
      <w:r/>
      <w:r/>
      <w:r/>
    </w:p>
    <w:p w14:paraId="4BDA5591">
      <w:pPr>
        <w:pBdr/>
        <w:spacing/>
        <w:ind/>
        <w:jc w:val="left"/>
        <w:rPr/>
      </w:pPr>
      <w:r>
        <w:rPr>
          <w:rFonts w:ascii="Arial" w:hAnsi="Arial" w:eastAsia="Arial" w:cs="Arial"/>
          <w:b/>
          <w:sz w:val="28"/>
          <w:highlight w:val="none"/>
        </w:rPr>
      </w:r>
      <w:r>
        <w:rPr>
          <w:rFonts w:ascii="Arial" w:hAnsi="Arial" w:eastAsia="Arial" w:cs="Arial"/>
          <w:b/>
          <w:sz w:val="28"/>
          <w:highlight w:val="none"/>
        </w:rPr>
      </w:r>
      <w:r>
        <w:rPr>
          <w:rFonts w:ascii="Arial" w:hAnsi="Arial" w:eastAsia="Arial" w:cs="Arial"/>
          <w:b/>
          <w:sz w:val="28"/>
          <w:highlight w:val="none"/>
        </w:rPr>
      </w:r>
    </w:p>
    <w:p>
      <w:pPr>
        <w:pBdr/>
        <w:spacing w:line="360" w:lineRule="auto"/>
        <w:ind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8542C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40" w:lineRule="auto"/>
        <w:ind w:right="0" w:firstLine="0" w:left="1417"/>
        <w:jc w:val="both"/>
        <w:rPr/>
      </w:pPr>
      <w:r>
        <w:rPr>
          <w:rFonts w:ascii="Arial" w:hAnsi="Arial" w:cs="Arial"/>
          <w:b/>
          <w:bCs/>
          <w:iCs/>
          <w:sz w:val="24"/>
          <w:szCs w:val="24"/>
        </w:rPr>
        <w:t xml:space="preserve">DISPÕE SOBRE: “</w:t>
      </w:r>
      <w:r>
        <w:rPr>
          <w:rFonts w:ascii="Arial" w:hAnsi="Arial" w:eastAsia="Arial" w:cs="Arial"/>
          <w:b/>
          <w:color w:val="000000"/>
          <w:sz w:val="24"/>
        </w:rPr>
        <w:t xml:space="preserve">Institui o Programa Municipal de Geração de Emprego e Renda para a Juventude – “Jovem Emprega Franco da Rocha” e dá outras providências”.</w:t>
      </w:r>
      <w:r/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iCs/>
          <w:sz w:val="24"/>
          <w:szCs w:val="24"/>
          <w:highlight w:val="none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iCs/>
          <w:sz w:val="24"/>
          <w:szCs w:val="24"/>
          <w:highlight w:val="none"/>
        </w:rPr>
      </w:r>
    </w:p>
    <w:p w14:paraId="2E86E292">
      <w:pPr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 w14:paraId="126DF0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Art. 1º </w:t>
      </w:r>
      <w:r>
        <w:rPr>
          <w:rFonts w:ascii="Arial" w:hAnsi="Arial" w:eastAsia="Arial" w:cs="Arial"/>
          <w:color w:val="000000"/>
          <w:sz w:val="24"/>
        </w:rPr>
        <w:t xml:space="preserve">Fica instituído o Programa Municipal de Geração de Emprego e Renda para a Juventude denominado </w:t>
      </w:r>
      <w:r>
        <w:rPr>
          <w:rFonts w:ascii="Arial" w:hAnsi="Arial" w:eastAsia="Arial" w:cs="Arial"/>
          <w:b/>
          <w:color w:val="000000"/>
          <w:sz w:val="24"/>
        </w:rPr>
        <w:t xml:space="preserve">“Jovem Emprega Franco da Rocha”</w:t>
      </w:r>
      <w:r>
        <w:rPr>
          <w:rFonts w:ascii="Arial" w:hAnsi="Arial" w:eastAsia="Arial" w:cs="Arial"/>
          <w:color w:val="000000"/>
          <w:sz w:val="24"/>
        </w:rPr>
        <w:t xml:space="preserve">, destinado a jovens com idade entre 16 (dezesseis) e 24 (vinte e nove) anos, residentes no Município de Franco da Rocha.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7F63B6A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Art. 2º</w:t>
      </w:r>
      <w:r>
        <w:rPr>
          <w:rFonts w:ascii="Arial" w:hAnsi="Arial" w:eastAsia="Arial" w:cs="Arial"/>
          <w:color w:val="000000"/>
          <w:sz w:val="24"/>
        </w:rPr>
        <w:t xml:space="preserve"> O Programa tem como finalidade promover a inclusão produtiva da juventude, por meio da qualificação profissional, do incentivo ao primeiro emprego, do apoio ao empreendedorismo jovem e da aproximação entre jovens e o mercado de trabalho.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39883B3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3º </w:t>
      </w:r>
      <w:r>
        <w:rPr>
          <w:rFonts w:ascii="Arial" w:hAnsi="Arial" w:eastAsia="Arial" w:cs="Arial"/>
          <w:color w:val="000000"/>
          <w:sz w:val="24"/>
        </w:rPr>
        <w:t xml:space="preserve">São objetivos do Programa Jovem Emprega Franco da Rocha:</w:t>
      </w:r>
      <w:r/>
    </w:p>
    <w:p w14:paraId="2A5569A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 – facilitar o acesso do jovem ao primeiro emprego e ao estágio remunerado;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4F30AA8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II – promover cursos de qualificação e capacitação profissional;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2570AC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III – estimular a contratação de jovens por empresas locais;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5C145D0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IV – fomentar o empreendedorismo e a economia cria</w:t>
      </w:r>
      <w:r>
        <w:rPr>
          <w:rFonts w:ascii="Arial" w:hAnsi="Arial" w:eastAsia="Arial" w:cs="Arial"/>
          <w:color w:val="000000"/>
          <w:sz w:val="24"/>
        </w:rPr>
        <w:t xml:space="preserve">tiva juvenil;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4619DAE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V – reduzir os índices de desemprego e vulnerabilidade social entre os jovens.</w:t>
      </w:r>
      <w:r>
        <w:rPr>
          <w:highlight w:val="none"/>
        </w:rPr>
      </w:r>
      <w:r>
        <w:rPr>
          <w:highlight w:val="none"/>
        </w:rPr>
      </w:r>
    </w:p>
    <w:p w14:paraId="14C53E4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Art. 4º </w:t>
      </w:r>
      <w:r>
        <w:rPr>
          <w:rFonts w:ascii="Arial" w:hAnsi="Arial" w:eastAsia="Arial" w:cs="Arial"/>
          <w:color w:val="000000"/>
          <w:sz w:val="24"/>
        </w:rPr>
        <w:t xml:space="preserve">O Programa Jovem Emprega Franco da Rocha será desenvolvido por meio das seguintes ações: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0B8F76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 – oferta de cursos gratuitos de qualificação profissional, presenciais ou online, em parceria com instituições públicas e privadas;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8CC91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II – criação de banco municipal de vagas de emprego, estágio e aprendizagem voltado à juventude;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1FFB29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III – incentivo à contr</w:t>
      </w:r>
      <w:r>
        <w:rPr>
          <w:rFonts w:ascii="Arial" w:hAnsi="Arial" w:eastAsia="Arial" w:cs="Arial"/>
          <w:color w:val="000000"/>
          <w:sz w:val="24"/>
        </w:rPr>
        <w:t xml:space="preserve">atação de jovens aprendizes e estagiários por empresas sediadas no Município;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2E73237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IV – realização de feiras de emprego, oficinas de currículo, preparação para entrevistas e orientação profissional;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13FA273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V – apoio a iniciativas de empreendedorismo jovem, startups,</w:t>
      </w:r>
      <w:r>
        <w:rPr>
          <w:rFonts w:ascii="Arial" w:hAnsi="Arial" w:eastAsia="Arial" w:cs="Arial"/>
          <w:color w:val="000000"/>
          <w:sz w:val="24"/>
        </w:rPr>
        <w:t xml:space="preserve"> cooperativas e pequenos negócios;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9710D6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VI – priorização de jovens em situação de vulnerabilidade social.</w:t>
      </w:r>
      <w:r>
        <w:rPr>
          <w:highlight w:val="none"/>
        </w:rPr>
      </w:r>
      <w:r>
        <w:rPr>
          <w:highlight w:val="none"/>
        </w:rPr>
      </w:r>
    </w:p>
    <w:p w14:paraId="69C9EE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Art. 5º</w:t>
      </w:r>
      <w:r>
        <w:rPr>
          <w:rFonts w:ascii="Arial" w:hAnsi="Arial" w:eastAsia="Arial" w:cs="Arial"/>
          <w:color w:val="000000"/>
          <w:sz w:val="24"/>
        </w:rPr>
        <w:t xml:space="preserve"> O Poder Executivo poderá conceder incentivos às empresas que aderirem ao Programa, na forma da legislação vigente, incluindo: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5FA949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 – prioridade em programas municipais de desenvolvimento econômico;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136E5A9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II – reconhecimento público por meio do selo “Empresa Amiga da Juventude”;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63CAFE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III – outros incentivos legais a serem definidos em regulamento.</w:t>
      </w:r>
      <w:r>
        <w:rPr>
          <w:highlight w:val="none"/>
        </w:rPr>
      </w:r>
      <w:r>
        <w:rPr>
          <w:highlight w:val="none"/>
        </w:rPr>
      </w:r>
    </w:p>
    <w:p w14:paraId="67FD6FF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Art. 6º </w:t>
      </w:r>
      <w:r>
        <w:rPr>
          <w:rFonts w:ascii="Arial" w:hAnsi="Arial" w:eastAsia="Arial" w:cs="Arial"/>
          <w:color w:val="000000"/>
          <w:sz w:val="24"/>
        </w:rPr>
        <w:t xml:space="preserve">A coordenação do Programa ficará a cargo do órgão municipal competente, podendo atuar de forma integrada com as Secretarias de Desenvolvimento Econômico, Educação, Assistência Social e Juventude.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1ADA411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Art. 7º </w:t>
      </w:r>
      <w:r>
        <w:rPr>
          <w:rFonts w:ascii="Arial" w:hAnsi="Arial" w:eastAsia="Arial" w:cs="Arial"/>
          <w:color w:val="000000"/>
          <w:sz w:val="24"/>
        </w:rPr>
        <w:t xml:space="preserve">O Município poderá firmar convênios e parcerias com: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19334B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 – empresas privadas;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DA322B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II – entidades do Sistema S;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48D29B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III – instituições de ensino;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5A68D8C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IV – organizações da sociedade civil;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2B0603F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V – órgãos estaduais e federais.</w:t>
      </w:r>
      <w:r>
        <w:rPr>
          <w:highlight w:val="none"/>
        </w:rPr>
      </w:r>
      <w:r>
        <w:rPr>
          <w:highlight w:val="none"/>
        </w:rPr>
      </w:r>
    </w:p>
    <w:p w14:paraId="68D26B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Art. 8º</w:t>
      </w:r>
      <w:r>
        <w:rPr>
          <w:rFonts w:ascii="Arial" w:hAnsi="Arial" w:eastAsia="Arial" w:cs="Arial"/>
          <w:color w:val="000000"/>
          <w:sz w:val="24"/>
        </w:rPr>
        <w:t xml:space="preserve"> As despesas decorrentes da execução desta Lei correrão por conta de dotações orçamentárias próprias, suplementadas se necessário.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7D2800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9º </w:t>
      </w:r>
      <w:r>
        <w:rPr>
          <w:rFonts w:ascii="Arial" w:hAnsi="Arial" w:eastAsia="Arial" w:cs="Arial"/>
          <w:color w:val="000000"/>
          <w:sz w:val="24"/>
        </w:rPr>
        <w:t xml:space="preserve">O Poder Executivo regulamentará esta Lei no prazo de 90 (noventa) dias.</w:t>
      </w:r>
      <w:r/>
    </w:p>
    <w:p w14:paraId="2F1BA04A"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COSTA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79258572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DEF09CB">
      <w:pPr>
        <w:pBdr/>
        <w:shd w:val="nil" w:color="auto"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 w:clear="all"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244B8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4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06F3E48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4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JUSTIFICATIVA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476BFB7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4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O presente Projeto de Lei tem como objetivo instituir o </w:t>
      </w:r>
      <w:r>
        <w:rPr>
          <w:rFonts w:ascii="Arial" w:hAnsi="Arial" w:eastAsia="Arial" w:cs="Arial"/>
          <w:b/>
          <w:color w:val="000000"/>
          <w:sz w:val="24"/>
        </w:rPr>
        <w:t xml:space="preserve">Programa Municipal de Geração de Emprego e Renda para a Juventude – “Jovem Emprega Franco da Rocha”</w:t>
      </w:r>
      <w:r>
        <w:rPr>
          <w:rFonts w:ascii="Arial" w:hAnsi="Arial" w:eastAsia="Arial" w:cs="Arial"/>
          <w:color w:val="000000"/>
          <w:sz w:val="24"/>
        </w:rPr>
        <w:t xml:space="preserve">, voltado à promoção da inclusão produtiva de jovens entre 16 e 29 anos no mercado de trabalho.</w:t>
      </w:r>
      <w:r/>
    </w:p>
    <w:p w14:paraId="669364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4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A juventude de Franco da Rocha enfrenta desafios significativos relacionados ao desemprego, à falta de experiência profissional e à dificuldade de acesso a oportunidades de qualificação e inserção no primeiro emprego. Muitos jovens, especialmente os que re</w:t>
      </w:r>
      <w:r>
        <w:rPr>
          <w:rFonts w:ascii="Arial" w:hAnsi="Arial" w:eastAsia="Arial" w:cs="Arial"/>
          <w:color w:val="000000"/>
          <w:sz w:val="24"/>
        </w:rPr>
        <w:t xml:space="preserve">sidem em bairros mais vulneráveis, acabam excluídos do mercado formal, o que impacta diretamente sua autonomia, dignidade e perspectiva de futuro.</w:t>
      </w:r>
      <w:r/>
    </w:p>
    <w:p w14:paraId="0F09FCE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4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Investir em políticas públicas voltadas à juventude é investir no desenvolvimento social e econômico do Município. O Programa proposto busca criar uma ponte entre o jovem e o mercado de trabalho, por meio da qualificação profissional, do estímulo ao estági</w:t>
      </w:r>
      <w:r>
        <w:rPr>
          <w:rFonts w:ascii="Arial" w:hAnsi="Arial" w:eastAsia="Arial" w:cs="Arial"/>
          <w:color w:val="000000"/>
          <w:sz w:val="24"/>
        </w:rPr>
        <w:t xml:space="preserve">o e à aprendizagem, do incentivo à contratação por empresas locais e do apoio ao empreendedorismo jovem.</w:t>
      </w:r>
      <w:r/>
    </w:p>
    <w:p w14:paraId="0E9C3C7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4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O Projeto também prevê a articulação do Poder Público com empresas, instituições de ensino, entidades do Sistema S e organizações da sociedade civil, fortalecendo parcerias e ampliando as oportunidades disponíveis, sem impor aumento imediato de despesas ob</w:t>
      </w:r>
      <w:r>
        <w:rPr>
          <w:rFonts w:ascii="Arial" w:hAnsi="Arial" w:eastAsia="Arial" w:cs="Arial"/>
          <w:color w:val="000000"/>
          <w:sz w:val="24"/>
        </w:rPr>
        <w:t xml:space="preserve">rigatórias ao Município.</w:t>
      </w:r>
      <w:r/>
    </w:p>
    <w:p w14:paraId="79CB6E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4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Além de contribuir para a redução do desemprego juvenil, o Programa Jovem Emprega Franco da Rocha promove cidadania, inclusão social, geração de renda e prevenção da vulnerabilidade social, alinhando-se aos princípios do Estatuto da Juventude (Lei Federal </w:t>
      </w:r>
      <w:r>
        <w:rPr>
          <w:rFonts w:ascii="Arial" w:hAnsi="Arial" w:eastAsia="Arial" w:cs="Arial"/>
          <w:color w:val="000000"/>
          <w:sz w:val="24"/>
        </w:rPr>
        <w:t xml:space="preserve">nº 12.852/2013) e às diretrizes de desenvolvimento sustentável.</w:t>
      </w:r>
      <w:r/>
    </w:p>
    <w:p w14:paraId="6640040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4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Diante da relevância social da matéria e do impacto positivo que o Programa poderá gerar para milhares de jovens e suas famílias, conto com o apoio dos nobres Vereadores para a aprovação deste Projeto de Lei.</w:t>
      </w:r>
      <w:r/>
    </w:p>
    <w:p w14:paraId="2E787A8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40" w:lineRule="auto"/>
        <w:ind w:right="0" w:firstLine="1417" w:left="0"/>
        <w:jc w:val="both"/>
        <w:rPr/>
      </w:pPr>
      <w:r>
        <w:rPr>
          <w:sz w:val="22"/>
        </w:rPr>
      </w:r>
      <w:r/>
    </w:p>
    <w:p w14:paraId="5522A7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40" w:lineRule="auto"/>
        <w:ind w:right="0" w:firstLine="0" w:left="0"/>
        <w:jc w:val="both"/>
        <w:rPr/>
      </w:pPr>
      <w:r>
        <w:rPr>
          <w:sz w:val="22"/>
        </w:rPr>
      </w:r>
      <w:r/>
    </w:p>
    <w:p w14:paraId="3D4BEA91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686" w:right="992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2026-02-02T14:12:00Z</dcterms:created>
  <dcterms:modified xsi:type="dcterms:W3CDTF">2026-02-24T16:49:01Z</dcterms:modified>
</cp:coreProperties>
</file>