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C436C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I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N D I C O  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 INSTALAÇÃO DE ILUMINAÇÃO PÚBLICA EM TODA A EXTENSÃO DA ESTRADA DA DIVISA – PARQUE VITÓRIA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</w:p>
    <w:p w14:paraId="6CAADE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29C6F5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45F8EF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05 de março de 2026.</w:t>
      </w:r>
      <w:r>
        <w:rPr>
          <w:rFonts w:ascii="Arial" w:hAnsi="Arial" w:cs="Arial"/>
          <w:sz w:val="24"/>
          <w:szCs w:val="24"/>
        </w:rPr>
      </w:r>
    </w:p>
    <w:p w14:paraId="6B4F8E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6F0E9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B62BB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00183D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rFonts w:ascii="Arial" w:hAnsi="Arial" w:eastAsia="Arial" w:cs="Arial"/>
          <w:sz w:val="24"/>
          <w:szCs w:val="24"/>
        </w:rPr>
      </w:r>
    </w:p>
    <w:p w14:paraId="5995C9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</w:r>
    </w:p>
    <w:p w14:paraId="756209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3B645E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</w:r>
    </w:p>
    <w:p w14:paraId="38FE6E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C2185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2E080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03732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</w:p>
    <w:p w14:paraId="503ED4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</w:p>
    <w:p w14:paraId="0E0844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</w:p>
    <w:p w14:paraId="2E83AF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</w:p>
    <w:p w14:paraId="0F367A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</w:p>
    <w:p w14:paraId="793227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sz w:val="24"/>
          <w:szCs w:val="24"/>
        </w:rPr>
      </w:r>
    </w:p>
    <w:p w14:paraId="1F3853A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D6C5B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  <w:u w:val="single"/>
        </w:rPr>
      </w:r>
    </w:p>
    <w:p w14:paraId="5F40F9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indicação visa atender às necessidades da população local, uma vez que a ausência da iluminação pública nesta Estrada, tem causado uma insegurança alarmante aos transeuntes que fazem uso do acesso, principalmente no período noturno, o que favorece a prát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ica de atos ilícitos. Além disso, a iluminação adequada contribui para a melhoria da mobilidade, prevenindo acidentes e garantindo mais segurança aos moradores do bairro. Portanto, faz-se necessária a instalação e manutenção.</w:t>
      </w:r>
      <w:r>
        <w:rPr>
          <w:rFonts w:ascii="Arial" w:hAnsi="Arial" w:eastAsia="Arial" w:cs="Arial"/>
          <w:sz w:val="24"/>
          <w:szCs w:val="24"/>
        </w:rPr>
      </w:r>
    </w:p>
    <w:p w14:paraId="22F1879A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2026-03-05T14:19:52Z</dcterms:modified>
</cp:coreProperties>
</file>