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ED79A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Exma.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</w:rPr>
        <w:t xml:space="preserve">, na rua Euclides da Cunha – Vila Rosa.</w:t>
      </w:r>
      <w:r/>
    </w:p>
    <w:p w14:paraId="022E65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484F0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</w:p>
    <w:p w14:paraId="252DD4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41A20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6C85E4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11D6FA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09284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F6000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DD834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498EA6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3CD71B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D02D9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96298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6"/>
          <w:szCs w:val="26"/>
        </w:rPr>
      </w:pPr>
      <w:r>
        <w:rPr>
          <w:rFonts w:ascii="Arial" w:hAnsi="Arial" w:eastAsia="Arial" w:cs="Arial"/>
          <w:color w:val="000000"/>
          <w:sz w:val="26"/>
          <w:highlight w:val="none"/>
        </w:rPr>
      </w:r>
      <w:r>
        <w:rPr>
          <w:rFonts w:ascii="Arial" w:hAnsi="Arial" w:eastAsia="Arial" w:cs="Arial"/>
          <w:color w:val="000000"/>
          <w:sz w:val="26"/>
          <w:highlight w:val="none"/>
        </w:rPr>
      </w:r>
      <w:r>
        <w:rPr>
          <w:rFonts w:ascii="Arial" w:hAnsi="Arial" w:eastAsia="Arial" w:cs="Arial"/>
          <w:color w:val="000000"/>
          <w:sz w:val="26"/>
          <w:highlight w:val="none"/>
        </w:rPr>
      </w:r>
    </w:p>
    <w:p w14:paraId="5F17D7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eastAsia="Arial" w:cs="Arial"/>
          <w:color w:val="000000"/>
          <w:sz w:val="26"/>
          <w:szCs w:val="26"/>
          <w:highlight w:val="none"/>
        </w:rPr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B2BE5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91FB5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3B932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JUSTIFICATIVA</w:t>
      </w:r>
      <w:r/>
    </w:p>
    <w:p w14:paraId="5B87FE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 A pavimentação asfáltica da via em questão justifica-se pela necessidade de melhoria das condições de trafegabilidade, segurança e qualidade de vida da população local. Atualmente, a via encontra-se em </w:t>
      </w:r>
      <w:r>
        <w:rPr>
          <w:rFonts w:ascii="Arial" w:hAnsi="Arial" w:eastAsia="Arial" w:cs="Arial"/>
          <w:color w:val="0a0a0a"/>
          <w:sz w:val="24"/>
          <w:highlight w:val="white"/>
        </w:rPr>
        <w:t xml:space="preserve">deterioração, com buracos e desníveis, obrigando motoristas e motociclistas a realizarem manobras bruscas para desviar das irregularidades, elevando o risco de colisões e quedas</w:t>
      </w:r>
      <w:r>
        <w:rPr>
          <w:rFonts w:ascii="Arial" w:hAnsi="Arial" w:eastAsia="Arial" w:cs="Arial"/>
          <w:color w:val="000000"/>
          <w:sz w:val="24"/>
        </w:rPr>
        <w:t xml:space="preserve">, dificultando o deslocamento de veículos e pedestres.</w:t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2026-03-09T13:54:36Z</dcterms:modified>
</cp:coreProperties>
</file>