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271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26E337B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b/>
          <w:color w:val="0a0a0a"/>
          <w:sz w:val="24"/>
          <w:highlight w:val="white"/>
        </w:rPr>
        <w:t xml:space="preserve">CONSTRUÇÃO DE UM ESCADÃO DE ALVENARIA EQUIPADO COM CORRIMÃO E ILUMINAÇÃO PÚBLICA,</w:t>
      </w:r>
      <w:r>
        <w:rPr>
          <w:rFonts w:ascii="Arial" w:hAnsi="Arial" w:eastAsia="Arial" w:cs="Arial"/>
          <w:color w:val="0a0a0a"/>
          <w:sz w:val="24"/>
          <w:highlight w:val="white"/>
        </w:rPr>
        <w:t xml:space="preserve"> no ponto de interligação entre a </w:t>
      </w:r>
      <w:r>
        <w:rPr>
          <w:rFonts w:ascii="Arial" w:hAnsi="Arial" w:eastAsia="Arial" w:cs="Arial"/>
          <w:b/>
          <w:color w:val="0a0a0a"/>
          <w:sz w:val="24"/>
          <w:highlight w:val="white"/>
        </w:rPr>
        <w:t xml:space="preserve">Rua Poá</w:t>
      </w:r>
      <w:r>
        <w:rPr>
          <w:rFonts w:ascii="Arial" w:hAnsi="Arial" w:eastAsia="Arial" w:cs="Arial"/>
          <w:color w:val="0a0a0a"/>
          <w:sz w:val="24"/>
          <w:highlight w:val="white"/>
        </w:rPr>
        <w:t xml:space="preserve"> e a </w:t>
      </w:r>
      <w:r>
        <w:rPr>
          <w:rFonts w:ascii="Arial" w:hAnsi="Arial" w:eastAsia="Arial" w:cs="Arial"/>
          <w:b/>
          <w:color w:val="0a0a0a"/>
          <w:sz w:val="24"/>
          <w:highlight w:val="white"/>
        </w:rPr>
        <w:t xml:space="preserve">Avenida Jaci – Jardim Santa Filomena</w:t>
      </w:r>
      <w:r>
        <w:rPr>
          <w:rFonts w:ascii="Arial" w:hAnsi="Arial" w:eastAsia="Arial" w:cs="Arial"/>
          <w:color w:val="000000"/>
          <w:sz w:val="24"/>
        </w:rPr>
        <w:t xml:space="preserve">.</w:t>
      </w:r>
      <w:r/>
    </w:p>
    <w:p w14:paraId="3F50588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sz w:val="22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24A1FBB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sz w:val="22"/>
          <w:szCs w:val="22"/>
        </w:rPr>
      </w:r>
    </w:p>
    <w:p w14:paraId="36FE18B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78E9E00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right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de Rosa, 20 de março de 2026.</w:t>
      </w:r>
      <w:r/>
    </w:p>
    <w:p w14:paraId="7128B26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sz w:val="22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4486F00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7A4C9BC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6A2215F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sz w:val="22"/>
          <w:szCs w:val="22"/>
        </w:rPr>
      </w:r>
    </w:p>
    <w:p w14:paraId="61D160E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02B60C2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/>
    </w:p>
    <w:p w14:paraId="1DB529F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Vereador</w:t>
      </w:r>
      <w:r/>
    </w:p>
    <w:p w14:paraId="53CF497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459D6BD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sz w:val="22"/>
          <w:szCs w:val="22"/>
        </w:rPr>
      </w:r>
    </w:p>
    <w:p w14:paraId="72D6B15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41A48BA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648CF0A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55FBB46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6028F64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019B391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0C9DBE2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4"/>
          <w:u w:val="single"/>
        </w:rPr>
        <w:t xml:space="preserve">Justificativa</w:t>
      </w:r>
      <w:r/>
    </w:p>
    <w:p w14:paraId="62A560A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 </w:t>
      </w:r>
      <w:r/>
    </w:p>
    <w:p w14:paraId="4253572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22" w:line="243" w:lineRule="atLeast"/>
        <w:ind w:right="0" w:firstLine="1701" w:left="0"/>
        <w:jc w:val="both"/>
        <w:rPr>
          <w:rFonts w:ascii="Arial" w:hAnsi="Arial" w:eastAsia="Arial" w:cs="Arial"/>
          <w:color w:val="0a0a0a"/>
          <w:sz w:val="24"/>
          <w:szCs w:val="24"/>
          <w:highlight w:val="none"/>
        </w:rPr>
      </w:pPr>
      <w:r>
        <w:rPr>
          <w:rFonts w:ascii="Arial" w:hAnsi="Arial" w:eastAsia="Arial" w:cs="Arial"/>
          <w:color w:val="0a0a0a"/>
          <w:sz w:val="24"/>
          <w:highlight w:val="white"/>
        </w:rPr>
        <w:t xml:space="preserve">A presente solicitação atende aos anseios dos moradores e pedestres que transitam diariamente entre as referidas vias. </w:t>
      </w:r>
      <w:r>
        <w:rPr>
          <w:rFonts w:ascii="Arial" w:hAnsi="Arial" w:eastAsia="Arial" w:cs="Arial"/>
          <w:color w:val="0a0a0a"/>
          <w:sz w:val="24"/>
        </w:rPr>
        <w:t xml:space="preserve">A obra beneficiará diretamente </w:t>
      </w:r>
      <w:r>
        <w:rPr>
          <w:rFonts w:ascii="Arial" w:hAnsi="Arial" w:eastAsia="Arial" w:cs="Arial"/>
          <w:b/>
          <w:color w:val="0a0a0a"/>
          <w:sz w:val="24"/>
        </w:rPr>
        <w:t xml:space="preserve">idosos, crianças e pessoas com mobilidade reduzida</w:t>
      </w:r>
      <w:r>
        <w:rPr>
          <w:rFonts w:ascii="Arial" w:hAnsi="Arial" w:eastAsia="Arial" w:cs="Arial"/>
          <w:color w:val="0a0a0a"/>
          <w:sz w:val="24"/>
        </w:rPr>
        <w:t xml:space="preserve">, garantindo segurança e dignidade no deslocamento. </w:t>
      </w:r>
      <w:r>
        <w:rPr>
          <w:sz w:val="22"/>
        </w:rPr>
      </w:r>
      <w:r>
        <w:rPr>
          <w:rFonts w:ascii="Arial" w:hAnsi="Arial" w:eastAsia="Arial" w:cs="Arial"/>
          <w:color w:val="0a0a0a"/>
          <w:sz w:val="24"/>
          <w:szCs w:val="24"/>
          <w:highlight w:val="none"/>
        </w:rPr>
      </w:r>
    </w:p>
    <w:p w14:paraId="3DA4C91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22" w:line="243" w:lineRule="atLeast"/>
        <w:ind w:right="0" w:firstLine="1701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a0a0a"/>
          <w:sz w:val="24"/>
          <w:highlight w:val="none"/>
        </w:rPr>
        <w:t xml:space="preserve">Além da estrutura física, requer-se que o projeto contemple a instalação de </w:t>
      </w:r>
      <w:r>
        <w:rPr>
          <w:rFonts w:ascii="Arial" w:hAnsi="Arial" w:eastAsia="Arial" w:cs="Arial"/>
          <w:b/>
          <w:bCs/>
          <w:color w:val="0a0a0a"/>
          <w:sz w:val="24"/>
          <w:highlight w:val="none"/>
        </w:rPr>
        <w:t xml:space="preserve">corrimãos</w:t>
      </w:r>
      <w:r>
        <w:rPr>
          <w:rFonts w:ascii="Arial" w:hAnsi="Arial" w:eastAsia="Arial" w:cs="Arial"/>
          <w:color w:val="0a0a0a"/>
          <w:sz w:val="24"/>
          <w:highlight w:val="none"/>
        </w:rPr>
        <w:t xml:space="preserve"> conforme as normas de acessibilidade (como a NBR 9050) e </w:t>
      </w:r>
      <w:r>
        <w:rPr>
          <w:rFonts w:ascii="Arial" w:hAnsi="Arial" w:eastAsia="Arial" w:cs="Arial"/>
          <w:b/>
          <w:bCs/>
          <w:color w:val="0a0a0a"/>
          <w:sz w:val="24"/>
          <w:highlight w:val="none"/>
        </w:rPr>
        <w:t xml:space="preserve">iluminação adequada</w:t>
      </w:r>
      <w:r>
        <w:rPr>
          <w:rFonts w:ascii="Arial" w:hAnsi="Arial" w:eastAsia="Arial" w:cs="Arial"/>
          <w:color w:val="0a0a0a"/>
          <w:sz w:val="24"/>
          <w:highlight w:val="none"/>
        </w:rPr>
        <w:t xml:space="preserve"> para prevenir a insegurança no período noturno.</w:t>
      </w:r>
      <w:r>
        <w:rPr>
          <w:rFonts w:ascii="Arial" w:hAnsi="Arial" w:eastAsia="Arial" w:cs="Arial"/>
          <w:color w:val="0a0a0a"/>
          <w:sz w:val="24"/>
          <w:highlight w:val="none"/>
        </w:rPr>
      </w:r>
      <w:r>
        <w:rPr>
          <w:sz w:val="22"/>
          <w:szCs w:val="22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6</cp:revision>
  <dcterms:created xsi:type="dcterms:W3CDTF">2026-02-03T12:14:00Z</dcterms:created>
  <dcterms:modified xsi:type="dcterms:W3CDTF">2026-03-20T17:06:19Z</dcterms:modified>
</cp:coreProperties>
</file>