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Reforma e modernização da Viela da Rua Benedito Fontana, ao lado da EE Professora Ivone dos Anjos da Silva Campos, próximo ao número 30, no Bairro Vila dos Comerciários.</w:t>
      </w:r>
      <w:r>
        <w:rPr>
          <w:rFonts w:ascii="Arial" w:hAnsi="Arial" w:eastAsia="Arial" w:cs="Arial"/>
          <w:b w:val="0"/>
          <w:bCs w:val="0"/>
          <w:i w:val="0"/>
          <w:iCs w:val="0"/>
          <w:color w:val="67757c"/>
          <w:sz w:val="30"/>
          <w:highlight w:val="white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2026-03-23T13:21:08Z</dcterms:modified>
</cp:coreProperties>
</file>