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ATA 1 / 2026</w:t>
      </w:r>
      <w:r/>
    </w:p>
    <w:p>
      <w:pPr>
        <w:pBdr/>
        <w:spacing/>
        <w:ind/>
        <w:rPr/>
      </w:pPr>
      <w:r/>
      <w:r/>
    </w:p>
    <w:p>
      <w:pPr>
        <w:pStyle w:val="968"/>
        <w:pBdr/>
        <w:spacing/>
        <w:ind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===============ATA da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ª (</w:t>
      </w:r>
      <w:r>
        <w:rPr>
          <w:rFonts w:ascii="Arial" w:hAnsi="Arial" w:cs="Arial"/>
          <w:b/>
          <w:color w:val="0d0d0d"/>
          <w:sz w:val="24"/>
          <w:szCs w:val="24"/>
        </w:rPr>
        <w:t xml:space="preserve">vigésima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segunda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)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SESSÃO ORDINÁRIA</w:t>
      </w:r>
      <w:r>
        <w:rPr>
          <w:rFonts w:ascii="Arial" w:hAnsi="Arial" w:cs="Arial"/>
          <w:color w:val="0d0d0d"/>
          <w:sz w:val="24"/>
          <w:szCs w:val="24"/>
        </w:rPr>
        <w:t xml:space="preserve"> da Câmara Mun</w:t>
      </w:r>
      <w:r>
        <w:rPr>
          <w:rFonts w:ascii="Arial" w:hAnsi="Arial" w:cs="Arial"/>
          <w:color w:val="0d0d0d"/>
          <w:sz w:val="24"/>
          <w:szCs w:val="24"/>
        </w:rPr>
        <w:t xml:space="preserve">i</w:t>
      </w:r>
      <w:r>
        <w:rPr>
          <w:rFonts w:ascii="Arial" w:hAnsi="Arial" w:cs="Arial"/>
          <w:color w:val="0d0d0d"/>
          <w:sz w:val="24"/>
          <w:szCs w:val="24"/>
        </w:rPr>
        <w:t xml:space="preserve">cipal de Franco da Rocha, do </w:t>
      </w:r>
      <w:r>
        <w:rPr>
          <w:rFonts w:ascii="Arial" w:hAnsi="Arial" w:cs="Arial"/>
          <w:color w:val="0d0d0d"/>
          <w:sz w:val="24"/>
          <w:szCs w:val="24"/>
        </w:rPr>
        <w:t xml:space="preserve">2</w:t>
      </w:r>
      <w:r>
        <w:rPr>
          <w:rFonts w:ascii="Arial" w:hAnsi="Arial" w:cs="Arial"/>
          <w:color w:val="0d0d0d"/>
          <w:sz w:val="24"/>
          <w:szCs w:val="24"/>
        </w:rPr>
        <w:t xml:space="preserve">º</w:t>
      </w:r>
      <w:r>
        <w:rPr>
          <w:rFonts w:ascii="Arial" w:hAnsi="Arial" w:cs="Arial"/>
          <w:color w:val="0d0d0d"/>
          <w:sz w:val="24"/>
          <w:szCs w:val="24"/>
        </w:rPr>
        <w:t xml:space="preserve"> (</w:t>
      </w:r>
      <w:r>
        <w:rPr>
          <w:rFonts w:ascii="Arial" w:hAnsi="Arial" w:cs="Arial"/>
          <w:color w:val="0d0d0d"/>
          <w:sz w:val="24"/>
          <w:szCs w:val="24"/>
        </w:rPr>
        <w:t xml:space="preserve">segundo</w:t>
      </w:r>
      <w:r>
        <w:rPr>
          <w:rFonts w:ascii="Arial" w:hAnsi="Arial" w:cs="Arial"/>
          <w:color w:val="0d0d0d"/>
          <w:sz w:val="24"/>
          <w:szCs w:val="24"/>
        </w:rPr>
        <w:t xml:space="preserve">) ano da 1</w:t>
      </w:r>
      <w:r>
        <w:rPr>
          <w:rFonts w:ascii="Arial" w:hAnsi="Arial" w:cs="Arial"/>
          <w:color w:val="0d0d0d"/>
          <w:sz w:val="24"/>
          <w:szCs w:val="24"/>
        </w:rPr>
        <w:t xml:space="preserve">9</w:t>
      </w:r>
      <w:r>
        <w:rPr>
          <w:rFonts w:ascii="Arial" w:hAnsi="Arial" w:cs="Arial"/>
          <w:color w:val="0d0d0d"/>
          <w:sz w:val="24"/>
          <w:szCs w:val="24"/>
        </w:rPr>
        <w:t xml:space="preserve">ª (décima </w:t>
      </w:r>
      <w:r>
        <w:rPr>
          <w:rFonts w:ascii="Arial" w:hAnsi="Arial" w:cs="Arial"/>
          <w:color w:val="0d0d0d"/>
          <w:sz w:val="24"/>
          <w:szCs w:val="24"/>
        </w:rPr>
        <w:t xml:space="preserve">nona</w:t>
      </w:r>
      <w:r>
        <w:rPr>
          <w:rFonts w:ascii="Arial" w:hAnsi="Arial" w:cs="Arial"/>
          <w:color w:val="0d0d0d"/>
          <w:sz w:val="24"/>
          <w:szCs w:val="24"/>
        </w:rPr>
        <w:t xml:space="preserve">) Legislatura, realizada no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décimo primeiro dia do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mês de</w:t>
      </w:r>
      <w:r>
        <w:rPr>
          <w:rFonts w:ascii="Arial" w:hAnsi="Arial" w:cs="Arial"/>
          <w:color w:val="0d0d0d"/>
          <w:sz w:val="24"/>
          <w:szCs w:val="24"/>
        </w:rPr>
        <w:t xml:space="preserve"> março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do ano </w:t>
      </w:r>
      <w:r>
        <w:rPr>
          <w:rFonts w:ascii="Arial" w:hAnsi="Arial" w:cs="Arial"/>
          <w:color w:val="0d0d0d"/>
          <w:sz w:val="24"/>
          <w:szCs w:val="24"/>
        </w:rPr>
        <w:t xml:space="preserve">de </w:t>
      </w:r>
      <w:r>
        <w:rPr>
          <w:rFonts w:ascii="Arial" w:hAnsi="Arial" w:cs="Arial"/>
          <w:color w:val="0d0d0d"/>
          <w:sz w:val="24"/>
          <w:szCs w:val="24"/>
        </w:rPr>
        <w:t xml:space="preserve">dois mil e vinte </w:t>
      </w:r>
      <w:r>
        <w:rPr>
          <w:rFonts w:ascii="Arial" w:hAnsi="Arial" w:cs="Arial"/>
          <w:color w:val="0d0d0d"/>
          <w:sz w:val="24"/>
          <w:szCs w:val="24"/>
        </w:rPr>
        <w:t xml:space="preserve">e seis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(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3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/202</w:t>
      </w:r>
      <w:r>
        <w:rPr>
          <w:rFonts w:ascii="Arial" w:hAnsi="Arial" w:cs="Arial"/>
          <w:b/>
          <w:color w:val="0d0d0d"/>
          <w:sz w:val="24"/>
          <w:szCs w:val="24"/>
        </w:rPr>
        <w:t xml:space="preserve">6</w:t>
      </w:r>
      <w:r>
        <w:rPr>
          <w:rFonts w:ascii="Arial" w:hAnsi="Arial" w:cs="Arial"/>
          <w:color w:val="0d0d0d"/>
          <w:sz w:val="24"/>
          <w:szCs w:val="24"/>
        </w:rPr>
        <w:t xml:space="preserve">) convocada pa</w:t>
      </w:r>
      <w:r>
        <w:rPr>
          <w:rFonts w:ascii="Arial" w:hAnsi="Arial" w:cs="Arial"/>
          <w:color w:val="0d0d0d"/>
          <w:sz w:val="24"/>
          <w:szCs w:val="24"/>
        </w:rPr>
        <w:t xml:space="preserve">ra </w:t>
      </w:r>
      <w:r>
        <w:rPr>
          <w:rFonts w:ascii="Arial" w:hAnsi="Arial" w:cs="Arial"/>
          <w:color w:val="0d0d0d"/>
          <w:sz w:val="24"/>
          <w:szCs w:val="24"/>
        </w:rPr>
        <w:t xml:space="preserve">à</w:t>
      </w:r>
      <w:r>
        <w:rPr>
          <w:rFonts w:ascii="Arial" w:hAnsi="Arial" w:cs="Arial"/>
          <w:color w:val="0d0d0d"/>
          <w:sz w:val="24"/>
          <w:szCs w:val="24"/>
        </w:rPr>
        <w:t xml:space="preserve">s 16 </w:t>
      </w:r>
      <w:r>
        <w:rPr>
          <w:rFonts w:ascii="Arial" w:hAnsi="Arial" w:cs="Arial"/>
          <w:color w:val="0d0d0d"/>
          <w:sz w:val="24"/>
          <w:szCs w:val="24"/>
        </w:rPr>
        <w:t xml:space="preserve">horas e com início às </w:t>
      </w:r>
      <w:r>
        <w:rPr>
          <w:rFonts w:ascii="Arial" w:hAnsi="Arial" w:cs="Arial"/>
          <w:color w:val="0d0d0d"/>
          <w:sz w:val="24"/>
          <w:szCs w:val="24"/>
        </w:rPr>
        <w:t xml:space="preserve">1</w:t>
      </w:r>
      <w:r>
        <w:rPr>
          <w:rFonts w:ascii="Arial" w:hAnsi="Arial" w:cs="Arial"/>
          <w:color w:val="0d0d0d"/>
          <w:sz w:val="24"/>
          <w:szCs w:val="24"/>
        </w:rPr>
        <w:t xml:space="preserve">6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h</w:t>
      </w:r>
      <w:r>
        <w:rPr>
          <w:rFonts w:ascii="Arial" w:hAnsi="Arial" w:cs="Arial"/>
          <w:color w:val="0d0d0d"/>
          <w:sz w:val="24"/>
          <w:szCs w:val="24"/>
        </w:rPr>
        <w:t xml:space="preserve">oras e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37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minutos no Edifício da Edilidade, situado na Praça da Liberdade, nº 10 – Centro, de conformidade com as alíneas “a” e “s” do inciso I do artigo 31 do Regimento Interno. PRESIDENTE: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1º S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CRETÁRIO: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2º SECRETÁRIO: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color w:val="0d0d0d"/>
          <w:sz w:val="24"/>
          <w:szCs w:val="24"/>
        </w:rPr>
        <w:t xml:space="preserve">. E através do painel eletrônico, constatou-se a presença dos seguintes Ver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a</w:t>
      </w:r>
      <w:r>
        <w:rPr>
          <w:rFonts w:ascii="Arial" w:hAnsi="Arial" w:cs="Arial"/>
          <w:color w:val="0d0d0d"/>
          <w:sz w:val="24"/>
          <w:szCs w:val="24"/>
        </w:rPr>
        <w:t xml:space="preserve">dores: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ANDERSON JOSÉ FIDELIS, </w:t>
      </w:r>
      <w:r>
        <w:rPr>
          <w:rFonts w:ascii="Arial" w:hAnsi="Arial" w:cs="Arial"/>
          <w:b/>
          <w:bCs/>
          <w:sz w:val="24"/>
          <w:szCs w:val="24"/>
        </w:rPr>
        <w:t xml:space="preserve">CESAR AUGUSTO CAMPOS RODRIGUES, ERIC CL</w:t>
      </w:r>
      <w:r>
        <w:rPr>
          <w:rFonts w:ascii="Arial" w:hAnsi="Arial" w:cs="Arial"/>
          <w:b/>
          <w:bCs/>
          <w:sz w:val="24"/>
          <w:szCs w:val="24"/>
        </w:rPr>
        <w:t xml:space="preserve">APTON VALINI, </w:t>
      </w:r>
      <w:r>
        <w:rPr>
          <w:rFonts w:ascii="Arial" w:hAnsi="Arial" w:cs="Arial"/>
          <w:b/>
          <w:bCs/>
          <w:sz w:val="24"/>
          <w:szCs w:val="24"/>
        </w:rPr>
        <w:t xml:space="preserve">FRANCISCO EMERSON HONÓRIO DA ROCHA, </w:t>
      </w:r>
      <w:r>
        <w:rPr>
          <w:rFonts w:ascii="Arial" w:hAnsi="Arial" w:cs="Arial"/>
          <w:b/>
          <w:bCs/>
          <w:sz w:val="24"/>
          <w:szCs w:val="24"/>
        </w:rPr>
        <w:t xml:space="preserve">GEORGE J</w:t>
      </w:r>
      <w:r>
        <w:rPr>
          <w:rFonts w:ascii="Arial" w:hAnsi="Arial" w:cs="Arial"/>
          <w:b/>
          <w:bCs/>
          <w:sz w:val="24"/>
          <w:szCs w:val="24"/>
        </w:rPr>
        <w:t xml:space="preserve">O</w:t>
      </w:r>
      <w:r>
        <w:rPr>
          <w:rFonts w:ascii="Arial" w:hAnsi="Arial" w:cs="Arial"/>
          <w:b/>
          <w:bCs/>
          <w:sz w:val="24"/>
          <w:szCs w:val="24"/>
        </w:rPr>
        <w:t xml:space="preserve">VENTINO DOS SANTOS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JOSÉ JAILSON ANDRADE DE LIMA</w:t>
      </w:r>
      <w:r>
        <w:rPr>
          <w:rFonts w:ascii="Arial" w:hAnsi="Arial" w:cs="Arial"/>
          <w:b/>
          <w:bCs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RAMON ESTEVES DE MELO ROCHA</w:t>
      </w:r>
      <w:r>
        <w:rPr>
          <w:rFonts w:ascii="Arial" w:hAnsi="Arial" w:cs="Arial"/>
          <w:b/>
          <w:bCs/>
          <w:sz w:val="24"/>
          <w:szCs w:val="24"/>
        </w:rPr>
        <w:t xml:space="preserve"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RODRIGO DA SILVA COSTA, </w:t>
      </w:r>
      <w:r>
        <w:rPr>
          <w:rFonts w:ascii="Arial" w:hAnsi="Arial" w:cs="Arial"/>
          <w:b/>
          <w:bCs/>
          <w:sz w:val="24"/>
          <w:szCs w:val="24"/>
        </w:rPr>
        <w:t xml:space="preserve">RODRIGO VINICIUS DE LIMA e SHEILA OLIVEIRA RENTEIRO. </w:t>
      </w:r>
      <w:r>
        <w:rPr>
          <w:rFonts w:ascii="Arial" w:hAnsi="Arial" w:cs="Arial"/>
          <w:color w:val="0d0d0d"/>
          <w:sz w:val="24"/>
          <w:szCs w:val="24"/>
        </w:rPr>
        <w:t xml:space="preserve">Feito isto, e havendo número legal </w:t>
      </w:r>
      <w:r>
        <w:rPr>
          <w:rFonts w:ascii="Arial" w:hAnsi="Arial" w:cs="Arial"/>
          <w:color w:val="0d0d0d"/>
          <w:sz w:val="24"/>
          <w:szCs w:val="24"/>
        </w:rPr>
        <w:t xml:space="preserve">(</w:t>
      </w:r>
      <w:r>
        <w:rPr>
          <w:rFonts w:ascii="Arial" w:hAnsi="Arial" w:cs="Arial"/>
          <w:color w:val="0d0d0d"/>
          <w:sz w:val="24"/>
          <w:szCs w:val="24"/>
        </w:rPr>
        <w:t xml:space="preserve">1</w:t>
      </w:r>
      <w:r>
        <w:rPr>
          <w:rFonts w:ascii="Arial" w:hAnsi="Arial" w:cs="Arial"/>
          <w:color w:val="0d0d0d"/>
          <w:sz w:val="24"/>
          <w:szCs w:val="24"/>
        </w:rPr>
        <w:t xml:space="preserve">3</w:t>
      </w:r>
      <w:r>
        <w:rPr>
          <w:rFonts w:ascii="Arial" w:hAnsi="Arial" w:cs="Arial"/>
          <w:color w:val="0d0d0d"/>
          <w:sz w:val="24"/>
          <w:szCs w:val="24"/>
        </w:rPr>
        <w:t xml:space="preserve"> vereadores prese</w:t>
      </w:r>
      <w:r>
        <w:rPr>
          <w:rFonts w:ascii="Arial" w:hAnsi="Arial" w:cs="Arial"/>
          <w:color w:val="0d0d0d"/>
          <w:sz w:val="24"/>
          <w:szCs w:val="24"/>
        </w:rPr>
        <w:t xml:space="preserve">n</w:t>
      </w:r>
      <w:r>
        <w:rPr>
          <w:rFonts w:ascii="Arial" w:hAnsi="Arial" w:cs="Arial"/>
          <w:color w:val="0d0d0d"/>
          <w:sz w:val="24"/>
          <w:szCs w:val="24"/>
        </w:rPr>
        <w:t xml:space="preserve">tes</w:t>
      </w:r>
      <w:r>
        <w:rPr>
          <w:rFonts w:ascii="Arial" w:hAnsi="Arial" w:cs="Arial"/>
          <w:color w:val="0d0d0d"/>
          <w:sz w:val="24"/>
          <w:szCs w:val="24"/>
        </w:rPr>
        <w:t xml:space="preserve">)</w:t>
      </w:r>
      <w:r>
        <w:rPr>
          <w:rFonts w:ascii="Arial" w:hAnsi="Arial" w:cs="Arial"/>
          <w:color w:val="0d0d0d"/>
          <w:sz w:val="24"/>
          <w:szCs w:val="24"/>
        </w:rPr>
        <w:t xml:space="preserve">, o Senhor Presidente d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clarou aberta a presente Sessão. Ato contínuo</w:t>
      </w:r>
      <w:r>
        <w:rPr>
          <w:rFonts w:ascii="Arial" w:hAnsi="Arial" w:cs="Arial"/>
          <w:color w:val="0d0d0d"/>
          <w:sz w:val="24"/>
          <w:szCs w:val="24"/>
        </w:rPr>
        <w:t xml:space="preserve">, pronunciou</w:t>
      </w:r>
      <w:r>
        <w:rPr>
          <w:rFonts w:ascii="Arial" w:hAnsi="Arial" w:cs="Arial"/>
          <w:color w:val="0d0d0d"/>
          <w:sz w:val="24"/>
          <w:szCs w:val="24"/>
        </w:rPr>
        <w:t xml:space="preserve"> as seguintes palavras: </w:t>
      </w:r>
      <w:r>
        <w:rPr>
          <w:rFonts w:ascii="Arial" w:hAnsi="Arial" w:cs="Arial"/>
          <w:i/>
          <w:color w:val="0d0d0d"/>
          <w:sz w:val="24"/>
          <w:szCs w:val="24"/>
        </w:rPr>
        <w:t xml:space="preserve">“Sob a proteção de Deus e em </w:t>
      </w:r>
      <w:r>
        <w:rPr>
          <w:rFonts w:ascii="Arial" w:hAnsi="Arial" w:cs="Arial"/>
          <w:i/>
          <w:color w:val="0d0d0d"/>
          <w:sz w:val="24"/>
          <w:szCs w:val="24"/>
        </w:rPr>
        <w:t xml:space="preserve">n</w:t>
      </w:r>
      <w:r>
        <w:rPr>
          <w:rFonts w:ascii="Arial" w:hAnsi="Arial" w:cs="Arial"/>
          <w:i/>
          <w:color w:val="0d0d0d"/>
          <w:sz w:val="24"/>
          <w:szCs w:val="24"/>
        </w:rPr>
        <w:t xml:space="preserve">o</w:t>
      </w:r>
      <w:r>
        <w:rPr>
          <w:rFonts w:ascii="Arial" w:hAnsi="Arial" w:cs="Arial"/>
          <w:i/>
          <w:color w:val="0d0d0d"/>
          <w:sz w:val="24"/>
          <w:szCs w:val="24"/>
        </w:rPr>
        <w:t xml:space="preserve">me da comunidade, iniciamos os nossos t</w:t>
      </w:r>
      <w:r>
        <w:rPr>
          <w:rFonts w:ascii="Arial" w:hAnsi="Arial" w:cs="Arial"/>
          <w:i/>
          <w:color w:val="0d0d0d"/>
          <w:sz w:val="24"/>
          <w:szCs w:val="24"/>
        </w:rPr>
        <w:t xml:space="preserve">rabalhos”</w:t>
      </w:r>
      <w:r>
        <w:rPr>
          <w:rFonts w:ascii="Arial" w:hAnsi="Arial" w:cs="Arial"/>
          <w:color w:val="0d0d0d"/>
          <w:sz w:val="24"/>
          <w:szCs w:val="24"/>
        </w:rPr>
        <w:t xml:space="preserve">. Em seguida, solicitou </w:t>
      </w:r>
      <w:r>
        <w:rPr>
          <w:rFonts w:ascii="Arial" w:hAnsi="Arial" w:cs="Arial"/>
          <w:color w:val="0d0d0d"/>
          <w:sz w:val="24"/>
          <w:szCs w:val="24"/>
        </w:rPr>
        <w:t xml:space="preserve">ao</w:t>
      </w:r>
      <w:r>
        <w:rPr>
          <w:rFonts w:ascii="Arial" w:hAnsi="Arial" w:cs="Arial"/>
          <w:color w:val="0d0d0d"/>
          <w:sz w:val="24"/>
          <w:szCs w:val="24"/>
        </w:rPr>
        <w:t xml:space="preserve"> n</w:t>
      </w:r>
      <w:r>
        <w:rPr>
          <w:rFonts w:ascii="Arial" w:hAnsi="Arial" w:cs="Arial"/>
          <w:color w:val="0d0d0d"/>
          <w:sz w:val="24"/>
          <w:szCs w:val="24"/>
        </w:rPr>
        <w:t xml:space="preserve">obre </w:t>
      </w:r>
      <w:r>
        <w:rPr>
          <w:rFonts w:ascii="Arial" w:hAnsi="Arial" w:cs="Arial"/>
          <w:color w:val="0d0d0d"/>
          <w:sz w:val="24"/>
          <w:szCs w:val="24"/>
        </w:rPr>
        <w:t xml:space="preserve">Vereador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Ramon Estev</w:t>
      </w:r>
      <w:r>
        <w:rPr>
          <w:rFonts w:ascii="Arial" w:hAnsi="Arial" w:cs="Arial"/>
          <w:color w:val="0d0d0d"/>
          <w:sz w:val="24"/>
          <w:szCs w:val="24"/>
        </w:rPr>
        <w:t xml:space="preserve">es de Melo Rocha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que fizesse a leitura de um </w:t>
      </w:r>
      <w:r>
        <w:rPr>
          <w:rFonts w:ascii="Arial" w:hAnsi="Arial" w:cs="Arial"/>
          <w:color w:val="0d0d0d"/>
          <w:sz w:val="24"/>
          <w:szCs w:val="24"/>
        </w:rPr>
        <w:t xml:space="preserve">t</w:t>
      </w:r>
      <w:r>
        <w:rPr>
          <w:rFonts w:ascii="Arial" w:hAnsi="Arial" w:cs="Arial"/>
          <w:color w:val="0d0d0d"/>
          <w:sz w:val="24"/>
          <w:szCs w:val="24"/>
        </w:rPr>
        <w:t xml:space="preserve">r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cho da Bíblia. Foi lido</w:t>
      </w:r>
      <w:r>
        <w:rPr>
          <w:rFonts w:ascii="Arial" w:hAnsi="Arial" w:cs="Arial"/>
          <w:color w:val="0d0d0d"/>
          <w:sz w:val="24"/>
          <w:szCs w:val="24"/>
        </w:rPr>
        <w:t xml:space="preserve">: </w:t>
      </w:r>
      <w:r>
        <w:rPr>
          <w:rFonts w:ascii="Arial" w:hAnsi="Arial" w:cs="Arial"/>
          <w:color w:val="0d0d0d"/>
          <w:sz w:val="24"/>
          <w:szCs w:val="24"/>
        </w:rPr>
        <w:t xml:space="preserve">“</w:t>
      </w:r>
      <w:r>
        <w:rPr>
          <w:rFonts w:ascii="Arial" w:hAnsi="Arial" w:cs="Arial"/>
          <w:color w:val="0d0d0d"/>
          <w:sz w:val="24"/>
          <w:szCs w:val="24"/>
        </w:rPr>
        <w:t xml:space="preserve">Marcos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1</w:t>
      </w:r>
      <w:r>
        <w:rPr>
          <w:rFonts w:ascii="Arial" w:hAnsi="Arial" w:cs="Arial"/>
          <w:color w:val="0d0d0d"/>
          <w:sz w:val="24"/>
          <w:szCs w:val="24"/>
        </w:rPr>
        <w:t xml:space="preserve">6</w:t>
      </w:r>
      <w:r>
        <w:rPr>
          <w:rFonts w:ascii="Arial" w:hAnsi="Arial" w:cs="Arial"/>
          <w:color w:val="0d0d0d"/>
          <w:sz w:val="24"/>
          <w:szCs w:val="24"/>
        </w:rPr>
        <w:t xml:space="preserve">”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Feito isto, o Senhor Presidente agradeceu a pr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sença </w:t>
      </w:r>
      <w:r>
        <w:rPr>
          <w:rFonts w:ascii="Arial" w:hAnsi="Arial" w:cs="Arial"/>
          <w:color w:val="0d0d0d"/>
          <w:sz w:val="24"/>
          <w:szCs w:val="24"/>
        </w:rPr>
        <w:t xml:space="preserve">do Ex</w:t>
      </w:r>
      <w:r>
        <w:rPr>
          <w:rFonts w:ascii="Arial" w:hAnsi="Arial" w:cs="Arial"/>
          <w:color w:val="0d0d0d"/>
          <w:sz w:val="24"/>
          <w:szCs w:val="24"/>
        </w:rPr>
        <w:t xml:space="preserve">-</w:t>
      </w:r>
      <w:r>
        <w:rPr>
          <w:rFonts w:ascii="Arial" w:hAnsi="Arial" w:cs="Arial"/>
          <w:color w:val="0d0d0d"/>
          <w:sz w:val="24"/>
          <w:szCs w:val="24"/>
        </w:rPr>
        <w:t xml:space="preserve">Vereador da Câmara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e Franco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a </w:t>
      </w:r>
      <w:r>
        <w:rPr>
          <w:rFonts w:ascii="Arial" w:hAnsi="Arial" w:cs="Arial"/>
          <w:color w:val="0d0d0d"/>
          <w:sz w:val="24"/>
          <w:szCs w:val="24"/>
        </w:rPr>
        <w:t xml:space="preserve">Rocha</w:t>
      </w:r>
      <w:r>
        <w:rPr>
          <w:rFonts w:ascii="Arial" w:hAnsi="Arial" w:cs="Arial"/>
          <w:color w:val="0d0d0d"/>
          <w:sz w:val="24"/>
          <w:szCs w:val="24"/>
        </w:rPr>
        <w:t xml:space="preserve">, Sr.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Francisco</w:t>
      </w:r>
      <w:r>
        <w:rPr>
          <w:rFonts w:ascii="Arial" w:hAnsi="Arial" w:cs="Arial"/>
          <w:color w:val="0d0d0d"/>
          <w:sz w:val="24"/>
          <w:szCs w:val="24"/>
        </w:rPr>
        <w:t xml:space="preserve"> Costa,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do </w:t>
      </w:r>
      <w:r>
        <w:rPr>
          <w:rFonts w:ascii="Arial" w:hAnsi="Arial" w:cs="Arial"/>
          <w:color w:val="0d0d0d"/>
          <w:sz w:val="24"/>
          <w:szCs w:val="24"/>
        </w:rPr>
        <w:t xml:space="preserve">público presente</w:t>
      </w:r>
      <w:r>
        <w:rPr>
          <w:rFonts w:ascii="Arial" w:hAnsi="Arial" w:cs="Arial"/>
          <w:color w:val="0d0d0d"/>
          <w:sz w:val="24"/>
          <w:szCs w:val="24"/>
        </w:rPr>
        <w:t xml:space="preserve"> e dos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servidores</w:t>
      </w:r>
      <w:r>
        <w:rPr>
          <w:rFonts w:ascii="Arial" w:hAnsi="Arial" w:cs="Arial"/>
          <w:color w:val="0d0d0d"/>
          <w:sz w:val="24"/>
          <w:szCs w:val="24"/>
        </w:rPr>
        <w:t xml:space="preserve"> da </w:t>
      </w:r>
      <w:r>
        <w:rPr>
          <w:rFonts w:ascii="Arial" w:hAnsi="Arial" w:cs="Arial"/>
          <w:color w:val="0d0d0d"/>
          <w:sz w:val="24"/>
          <w:szCs w:val="24"/>
        </w:rPr>
        <w:t xml:space="preserve">C</w:t>
      </w:r>
      <w:r>
        <w:rPr>
          <w:rFonts w:ascii="Arial" w:hAnsi="Arial" w:cs="Arial"/>
          <w:color w:val="0d0d0d"/>
          <w:sz w:val="24"/>
          <w:szCs w:val="24"/>
        </w:rPr>
        <w:t xml:space="preserve">asa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Feito isto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o Senhor presidente </w:t>
      </w:r>
      <w:r>
        <w:rPr>
          <w:rFonts w:ascii="Arial" w:hAnsi="Arial" w:cs="Arial"/>
          <w:color w:val="0d0d0d"/>
          <w:sz w:val="24"/>
          <w:szCs w:val="24"/>
        </w:rPr>
        <w:t xml:space="preserve">sol</w:t>
      </w:r>
      <w:r>
        <w:rPr>
          <w:rFonts w:ascii="Arial" w:hAnsi="Arial" w:cs="Arial"/>
          <w:color w:val="0d0d0d"/>
          <w:sz w:val="24"/>
          <w:szCs w:val="24"/>
        </w:rPr>
        <w:t xml:space="preserve">i</w:t>
      </w:r>
      <w:r>
        <w:rPr>
          <w:rFonts w:ascii="Arial" w:hAnsi="Arial" w:cs="Arial"/>
          <w:color w:val="0d0d0d"/>
          <w:sz w:val="24"/>
          <w:szCs w:val="24"/>
        </w:rPr>
        <w:t xml:space="preserve">citou </w:t>
      </w:r>
      <w:r>
        <w:rPr>
          <w:rFonts w:ascii="Arial" w:hAnsi="Arial" w:cs="Arial"/>
          <w:color w:val="0d0d0d"/>
          <w:sz w:val="24"/>
          <w:szCs w:val="24"/>
        </w:rPr>
        <w:t xml:space="preserve">ao Vereador</w:t>
      </w:r>
      <w:r>
        <w:rPr>
          <w:rFonts w:ascii="Arial" w:hAnsi="Arial" w:cs="Arial"/>
          <w:color w:val="0d0d0d"/>
          <w:sz w:val="24"/>
          <w:szCs w:val="24"/>
        </w:rPr>
        <w:t xml:space="preserve">/1º Secretário Marcos Roberto Soares Andrade</w:t>
      </w:r>
      <w:r>
        <w:rPr>
          <w:rFonts w:ascii="Arial" w:hAnsi="Arial" w:cs="Arial"/>
          <w:color w:val="0d0d0d"/>
          <w:sz w:val="24"/>
          <w:szCs w:val="24"/>
        </w:rPr>
        <w:t xml:space="preserve"> que procedesse a leitura da</w:t>
      </w:r>
      <w:r>
        <w:rPr>
          <w:rFonts w:ascii="Arial" w:hAnsi="Arial" w:cs="Arial"/>
          <w:color w:val="0d0d0d"/>
          <w:sz w:val="24"/>
          <w:szCs w:val="24"/>
        </w:rPr>
        <w:t xml:space="preserve"> s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guinte Ata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Ata </w:t>
      </w:r>
      <w:r>
        <w:rPr>
          <w:rFonts w:ascii="Arial" w:hAnsi="Arial" w:cs="Arial"/>
          <w:bCs/>
          <w:sz w:val="24"/>
          <w:szCs w:val="24"/>
        </w:rPr>
        <w:t xml:space="preserve">da </w:t>
      </w:r>
      <w:r>
        <w:rPr>
          <w:rFonts w:ascii="Arial" w:hAnsi="Arial" w:cs="Arial"/>
          <w:bCs/>
          <w:sz w:val="24"/>
          <w:szCs w:val="24"/>
        </w:rPr>
        <w:t xml:space="preserve">2</w:t>
      </w:r>
      <w:r>
        <w:rPr>
          <w:rFonts w:ascii="Arial" w:hAnsi="Arial" w:cs="Arial"/>
          <w:bCs/>
          <w:sz w:val="24"/>
          <w:szCs w:val="24"/>
        </w:rPr>
        <w:t xml:space="preserve">1</w:t>
      </w:r>
      <w:r>
        <w:rPr>
          <w:rFonts w:ascii="Arial" w:hAnsi="Arial" w:cs="Arial"/>
          <w:bCs/>
          <w:sz w:val="24"/>
          <w:szCs w:val="24"/>
        </w:rPr>
        <w:t xml:space="preserve">ª (</w:t>
      </w:r>
      <w:r>
        <w:rPr>
          <w:rFonts w:ascii="Arial" w:hAnsi="Arial" w:cs="Arial"/>
          <w:bCs/>
          <w:sz w:val="24"/>
          <w:szCs w:val="24"/>
        </w:rPr>
        <w:t xml:space="preserve">vigésima</w:t>
      </w:r>
      <w:r>
        <w:rPr>
          <w:rFonts w:ascii="Arial" w:hAnsi="Arial" w:cs="Arial"/>
          <w:bCs/>
          <w:sz w:val="24"/>
          <w:szCs w:val="24"/>
        </w:rPr>
        <w:t xml:space="preserve"> primeira</w:t>
      </w:r>
      <w:r>
        <w:rPr>
          <w:rFonts w:ascii="Arial" w:hAnsi="Arial" w:cs="Arial"/>
          <w:bCs/>
          <w:sz w:val="24"/>
          <w:szCs w:val="24"/>
        </w:rPr>
        <w:t xml:space="preserve">)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sessão ordinária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A ata </w:t>
      </w:r>
      <w:r>
        <w:rPr>
          <w:rFonts w:ascii="Arial" w:hAnsi="Arial" w:cs="Arial"/>
          <w:color w:val="0d0d0d"/>
          <w:sz w:val="24"/>
          <w:szCs w:val="24"/>
        </w:rPr>
        <w:t xml:space="preserve">fo</w:t>
      </w:r>
      <w:r>
        <w:rPr>
          <w:rFonts w:ascii="Arial" w:hAnsi="Arial" w:cs="Arial"/>
          <w:color w:val="0d0d0d"/>
          <w:sz w:val="24"/>
          <w:szCs w:val="24"/>
        </w:rPr>
        <w:t xml:space="preserve">i</w:t>
      </w:r>
      <w:r>
        <w:rPr>
          <w:rFonts w:ascii="Arial" w:hAnsi="Arial" w:cs="Arial"/>
          <w:color w:val="0d0d0d"/>
          <w:sz w:val="24"/>
          <w:szCs w:val="24"/>
        </w:rPr>
        <w:t xml:space="preserve"> considerada aprovada. </w:t>
      </w:r>
      <w:r>
        <w:rPr>
          <w:rFonts w:ascii="Arial" w:hAnsi="Arial" w:cs="Arial"/>
          <w:color w:val="0d0d0d"/>
          <w:sz w:val="24"/>
          <w:szCs w:val="24"/>
        </w:rPr>
        <w:t xml:space="preserve">Feito isto, o Senhor </w:t>
      </w:r>
      <w:r>
        <w:rPr>
          <w:rFonts w:ascii="Arial" w:hAnsi="Arial" w:cs="Arial"/>
          <w:color w:val="0d0d0d"/>
          <w:sz w:val="24"/>
          <w:szCs w:val="24"/>
        </w:rPr>
        <w:t xml:space="preserve">Presidente efetuou a leitura do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informe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: Ofício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REGOV</w:t>
      </w:r>
      <w:r>
        <w:rPr>
          <w:rFonts w:ascii="Arial" w:hAnsi="Arial" w:cs="Arial"/>
          <w:color w:val="0d0d0d"/>
          <w:sz w:val="24"/>
          <w:szCs w:val="24"/>
        </w:rPr>
        <w:t xml:space="preserve">/JD</w:t>
      </w:r>
      <w:r>
        <w:rPr>
          <w:rFonts w:ascii="Arial" w:hAnsi="Arial" w:cs="Arial"/>
          <w:color w:val="0d0d0d"/>
          <w:sz w:val="24"/>
          <w:szCs w:val="24"/>
        </w:rPr>
        <w:t xml:space="preserve"> nº </w:t>
      </w:r>
      <w:r>
        <w:rPr>
          <w:rFonts w:ascii="Arial" w:hAnsi="Arial" w:cs="Arial"/>
          <w:color w:val="0d0d0d"/>
          <w:sz w:val="24"/>
          <w:szCs w:val="24"/>
        </w:rPr>
        <w:t xml:space="preserve">0096/2026</w:t>
      </w:r>
      <w:r>
        <w:rPr>
          <w:rFonts w:ascii="Arial" w:hAnsi="Arial" w:cs="Arial"/>
          <w:color w:val="0d0d0d"/>
          <w:sz w:val="24"/>
          <w:szCs w:val="24"/>
        </w:rPr>
        <w:t xml:space="preserve"> d</w:t>
      </w:r>
      <w:r>
        <w:rPr>
          <w:rFonts w:ascii="Arial" w:hAnsi="Arial" w:cs="Arial"/>
          <w:color w:val="0d0d0d"/>
          <w:sz w:val="24"/>
          <w:szCs w:val="24"/>
        </w:rPr>
        <w:t xml:space="preserve">a Caixa Econômica Federal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rPr>
          <w:rFonts w:ascii="Arial" w:hAnsi="Arial" w:cs="Arial"/>
          <w:color w:val="0d0d0d"/>
          <w:sz w:val="24"/>
          <w:szCs w:val="24"/>
        </w:rPr>
        <w:t xml:space="preserve"> referente ao termo de compromisso nº </w:t>
      </w:r>
      <w:r>
        <w:rPr>
          <w:rFonts w:ascii="Arial" w:hAnsi="Arial" w:cs="Arial"/>
          <w:color w:val="0d0d0d"/>
          <w:sz w:val="24"/>
          <w:szCs w:val="24"/>
        </w:rPr>
        <w:t xml:space="preserve">962041/2024 - Operação 1095020-23, Firmado com o </w:t>
      </w:r>
      <w:r>
        <w:rPr>
          <w:rFonts w:ascii="Arial" w:hAnsi="Arial" w:cs="Arial"/>
          <w:color w:val="0d0d0d"/>
          <w:sz w:val="24"/>
          <w:szCs w:val="24"/>
        </w:rPr>
        <w:t xml:space="preserve">M</w:t>
      </w:r>
      <w:r>
        <w:rPr>
          <w:rFonts w:ascii="Arial" w:hAnsi="Arial" w:cs="Arial"/>
          <w:color w:val="0d0d0d"/>
          <w:sz w:val="24"/>
          <w:szCs w:val="24"/>
        </w:rPr>
        <w:t xml:space="preserve">unicípio  de Franco da Rocha, no  Âmbito do Pr</w:t>
      </w:r>
      <w:r>
        <w:rPr>
          <w:rFonts w:ascii="Arial" w:hAnsi="Arial" w:cs="Arial"/>
          <w:color w:val="0d0d0d"/>
          <w:sz w:val="24"/>
          <w:szCs w:val="24"/>
        </w:rPr>
        <w:t xml:space="preserve">ograma Educação Básica Democrática,  com qualidade e Equidade , sob a gestão do Fundo Nacional de Desenvolvimento da Educação, que tem por objetivo “Construção de Creche e Escola de Educação infantil, Vila palmares, Franco da Rocha/SP- FNDE- Creche Tipo 2”</w:t>
      </w:r>
      <w:r>
        <w:rPr>
          <w:rFonts w:ascii="Arial" w:hAnsi="Arial" w:cs="Arial"/>
          <w:color w:val="0d0d0d"/>
          <w:sz w:val="24"/>
          <w:szCs w:val="24"/>
        </w:rPr>
        <w:t xml:space="preserve">; e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Ofício nº 077/2026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a Secretaria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e Habitação, Gestão Territorial e Ambiental referente ao relatório do mês de fevereiro de 202</w:t>
      </w:r>
      <w:r>
        <w:rPr>
          <w:rFonts w:ascii="Arial" w:hAnsi="Arial" w:cs="Arial"/>
          <w:color w:val="0d0d0d"/>
          <w:sz w:val="24"/>
          <w:szCs w:val="24"/>
        </w:rPr>
        <w:t xml:space="preserve">6</w:t>
      </w:r>
      <w:r>
        <w:rPr>
          <w:rFonts w:ascii="Arial" w:hAnsi="Arial" w:cs="Arial"/>
          <w:color w:val="0d0d0d"/>
          <w:sz w:val="24"/>
          <w:szCs w:val="24"/>
        </w:rPr>
        <w:t xml:space="preserve">, em atendimento à </w:t>
      </w:r>
      <w:r>
        <w:rPr>
          <w:rFonts w:ascii="Arial" w:hAnsi="Arial" w:cs="Arial"/>
          <w:color w:val="0d0d0d"/>
          <w:sz w:val="24"/>
          <w:szCs w:val="24"/>
        </w:rPr>
        <w:t xml:space="preserve">L</w:t>
      </w:r>
      <w:r>
        <w:rPr>
          <w:rFonts w:ascii="Arial" w:hAnsi="Arial" w:cs="Arial"/>
          <w:color w:val="0d0d0d"/>
          <w:sz w:val="24"/>
          <w:szCs w:val="24"/>
        </w:rPr>
        <w:t xml:space="preserve">ei nº 1.596/2021.</w:t>
      </w:r>
      <w:r>
        <w:rPr>
          <w:rFonts w:ascii="Arial" w:hAnsi="Arial" w:cs="Arial"/>
          <w:color w:val="0d0d0d"/>
          <w:sz w:val="24"/>
          <w:szCs w:val="24"/>
        </w:rPr>
        <w:t xml:space="preserve">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ofício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fo</w:t>
      </w:r>
      <w:r>
        <w:rPr>
          <w:rFonts w:ascii="Arial" w:hAnsi="Arial" w:cs="Arial"/>
          <w:color w:val="0d0d0d"/>
          <w:sz w:val="24"/>
          <w:szCs w:val="24"/>
        </w:rPr>
        <w:t xml:space="preserve">ram</w:t>
      </w:r>
      <w:r>
        <w:rPr>
          <w:rFonts w:ascii="Arial" w:hAnsi="Arial" w:cs="Arial"/>
          <w:color w:val="0d0d0d"/>
          <w:sz w:val="24"/>
          <w:szCs w:val="24"/>
        </w:rPr>
        <w:t xml:space="preserve"> enviado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aos senhores vereadores via e-mail. Na sequência, o Senhor Presidente solicitou ao Vereador/1º Secretário Marcos Roberto Soares Andrade que procedesse com a leitura da matéria constante no </w:t>
      </w:r>
      <w:r>
        <w:rPr>
          <w:rFonts w:ascii="Arial" w:hAnsi="Arial" w:cs="Arial"/>
          <w:b/>
          <w:sz w:val="24"/>
          <w:szCs w:val="24"/>
          <w:u w:val="single"/>
        </w:rPr>
        <w:t xml:space="preserve">EXPEDIENTE: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</w:t>
      </w:r>
      <w:r>
        <w:rPr>
          <w:rFonts w:ascii="Arial" w:hAnsi="Arial" w:cs="Arial"/>
          <w:sz w:val="24"/>
          <w:szCs w:val="24"/>
        </w:rPr>
        <w:t xml:space="preserve"> de Lei</w:t>
      </w:r>
      <w:r>
        <w:rPr>
          <w:rFonts w:ascii="Arial" w:hAnsi="Arial" w:cs="Arial"/>
          <w:sz w:val="24"/>
          <w:szCs w:val="24"/>
        </w:rPr>
        <w:t xml:space="preserve"> Complementar nº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 xml:space="preserve">03</w:t>
      </w:r>
      <w:r>
        <w:rPr>
          <w:rFonts w:ascii="Arial" w:hAnsi="Arial" w:cs="Arial"/>
          <w:sz w:val="24"/>
          <w:szCs w:val="24"/>
        </w:rPr>
        <w:t xml:space="preserve">/2026</w:t>
      </w:r>
      <w:r>
        <w:rPr>
          <w:rFonts w:ascii="Arial" w:hAnsi="Arial" w:cs="Arial"/>
          <w:sz w:val="24"/>
          <w:szCs w:val="24"/>
        </w:rPr>
        <w:t xml:space="preserve">, d</w:t>
      </w:r>
      <w:r>
        <w:rPr>
          <w:rFonts w:ascii="Arial" w:hAnsi="Arial" w:cs="Arial"/>
          <w:sz w:val="24"/>
          <w:szCs w:val="24"/>
        </w:rPr>
        <w:t xml:space="preserve">e autoria do</w:t>
      </w:r>
      <w:r>
        <w:rPr>
          <w:rFonts w:ascii="Arial" w:hAnsi="Arial" w:cs="Arial"/>
          <w:sz w:val="24"/>
          <w:szCs w:val="24"/>
        </w:rPr>
        <w:t xml:space="preserve"> Executivo Municipal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dispond</w:t>
      </w:r>
      <w:r>
        <w:rPr>
          <w:rFonts w:ascii="Arial" w:hAnsi="Arial" w:cs="Arial"/>
          <w:sz w:val="24"/>
          <w:szCs w:val="24"/>
        </w:rPr>
        <w:t xml:space="preserve">o sobre:</w:t>
      </w:r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riação da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âmara de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onciliação dos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réditos </w:t>
      </w:r>
      <w:r>
        <w:rPr>
          <w:rFonts w:ascii="Arial" w:hAnsi="Arial" w:cs="Arial"/>
          <w:sz w:val="24"/>
          <w:szCs w:val="24"/>
        </w:rPr>
        <w:t xml:space="preserve">T</w:t>
      </w:r>
      <w:r>
        <w:rPr>
          <w:rFonts w:ascii="Arial" w:hAnsi="Arial" w:cs="Arial"/>
          <w:sz w:val="24"/>
          <w:szCs w:val="24"/>
        </w:rPr>
        <w:t xml:space="preserve">ributários e não </w:t>
      </w:r>
      <w:r>
        <w:rPr>
          <w:rFonts w:ascii="Arial" w:hAnsi="Arial" w:cs="Arial"/>
          <w:sz w:val="24"/>
          <w:szCs w:val="24"/>
        </w:rPr>
        <w:t xml:space="preserve">T</w:t>
      </w:r>
      <w:r>
        <w:rPr>
          <w:rFonts w:ascii="Arial" w:hAnsi="Arial" w:cs="Arial"/>
          <w:sz w:val="24"/>
          <w:szCs w:val="24"/>
        </w:rPr>
        <w:t xml:space="preserve">ributários no </w:t>
      </w:r>
      <w:r>
        <w:rPr>
          <w:rFonts w:ascii="Arial" w:hAnsi="Arial" w:cs="Arial"/>
          <w:sz w:val="24"/>
          <w:szCs w:val="24"/>
        </w:rPr>
        <w:t xml:space="preserve">Â</w:t>
      </w:r>
      <w:r>
        <w:rPr>
          <w:rFonts w:ascii="Arial" w:hAnsi="Arial" w:cs="Arial"/>
          <w:sz w:val="24"/>
          <w:szCs w:val="24"/>
        </w:rPr>
        <w:t xml:space="preserve">mbito do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 xml:space="preserve">F</w:t>
      </w:r>
      <w:r>
        <w:rPr>
          <w:rFonts w:ascii="Arial" w:hAnsi="Arial" w:cs="Arial"/>
          <w:sz w:val="24"/>
          <w:szCs w:val="24"/>
        </w:rPr>
        <w:t xml:space="preserve">ranco da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ocha, institui procedimentos de cobrança extrajudicial e judic</w:t>
      </w:r>
      <w:r>
        <w:rPr>
          <w:rFonts w:ascii="Arial" w:hAnsi="Arial" w:cs="Arial"/>
          <w:sz w:val="24"/>
          <w:szCs w:val="24"/>
        </w:rPr>
        <w:t xml:space="preserve">ial da dívida ativa municipal, e dá outras providências".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</w:t>
      </w:r>
      <w:r>
        <w:rPr>
          <w:rFonts w:ascii="Arial" w:hAnsi="Arial" w:cs="Arial"/>
          <w:sz w:val="24"/>
          <w:szCs w:val="24"/>
        </w:rPr>
        <w:t xml:space="preserve"> de Lei nº 01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/2026, de autoria do</w:t>
      </w:r>
      <w:r>
        <w:rPr>
          <w:rFonts w:ascii="Arial" w:hAnsi="Arial" w:cs="Arial"/>
          <w:sz w:val="24"/>
          <w:szCs w:val="24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 xml:space="preserve">Ramon Esteves de Melo Rocha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Rodrigo Vinicius 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 Lima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dispondo sobre</w:t>
      </w:r>
      <w:r>
        <w:rPr>
          <w:rFonts w:ascii="Arial" w:hAnsi="Arial" w:cs="Arial"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</w:t>
      </w:r>
      <w:r>
        <w:rPr>
          <w:rFonts w:ascii="Arial" w:hAnsi="Arial" w:cs="Arial"/>
          <w:sz w:val="24"/>
          <w:szCs w:val="24"/>
        </w:rPr>
        <w:t xml:space="preserve">Denominação</w:t>
      </w:r>
      <w:r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scadão </w:t>
      </w:r>
      <w:r>
        <w:rPr>
          <w:rFonts w:ascii="Arial" w:hAnsi="Arial" w:cs="Arial"/>
        </w:rPr>
        <w:t xml:space="preserve">J</w:t>
      </w:r>
      <w:r>
        <w:rPr>
          <w:rFonts w:ascii="Arial" w:hAnsi="Arial" w:cs="Arial"/>
        </w:rPr>
        <w:t xml:space="preserve">osé </w:t>
      </w:r>
      <w:r>
        <w:rPr>
          <w:rFonts w:ascii="Arial" w:hAnsi="Arial" w:cs="Arial"/>
        </w:rPr>
        <w:t xml:space="preserve">B</w:t>
      </w:r>
      <w:r>
        <w:rPr>
          <w:rFonts w:ascii="Arial" w:hAnsi="Arial" w:cs="Arial"/>
        </w:rPr>
        <w:t xml:space="preserve">ispo</w:t>
      </w:r>
      <w:r>
        <w:rPr>
          <w:rFonts w:ascii="Arial" w:hAnsi="Arial" w:cs="Arial"/>
          <w:sz w:val="24"/>
          <w:szCs w:val="24"/>
        </w:rPr>
        <w:t xml:space="preserve">”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Projeto de Lei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nº 01</w:t>
      </w:r>
      <w:r>
        <w:rPr>
          <w:rFonts w:ascii="Arial" w:hAnsi="Arial" w:cs="Arial"/>
          <w:color w:val="000000"/>
          <w:sz w:val="24"/>
          <w:szCs w:val="24"/>
        </w:rPr>
        <w:t xml:space="preserve">7</w:t>
      </w:r>
      <w:r>
        <w:rPr>
          <w:rFonts w:ascii="Arial" w:hAnsi="Arial" w:cs="Arial"/>
          <w:color w:val="000000"/>
          <w:sz w:val="24"/>
          <w:szCs w:val="24"/>
        </w:rPr>
        <w:t xml:space="preserve">/2026</w:t>
      </w:r>
      <w:r>
        <w:rPr>
          <w:rFonts w:ascii="Arial" w:hAnsi="Arial" w:cs="Arial"/>
          <w:color w:val="000000"/>
          <w:sz w:val="24"/>
          <w:szCs w:val="24"/>
        </w:rPr>
        <w:t xml:space="preserve"> de autoria do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Ramon Esteves de Melo Rocha</w:t>
      </w:r>
      <w:r>
        <w:rPr>
          <w:rFonts w:ascii="Arial" w:hAnsi="Arial" w:cs="Arial"/>
          <w:color w:val="000000"/>
          <w:sz w:val="24"/>
          <w:szCs w:val="24"/>
        </w:rPr>
        <w:t xml:space="preserve">, dis</w:t>
      </w:r>
      <w:r>
        <w:rPr>
          <w:rFonts w:ascii="Arial" w:hAnsi="Arial" w:cs="Arial"/>
          <w:color w:val="000000"/>
          <w:sz w:val="24"/>
          <w:szCs w:val="24"/>
        </w:rPr>
        <w:t xml:space="preserve">pondo sobre</w:t>
      </w:r>
      <w:r>
        <w:rPr>
          <w:rFonts w:ascii="Arial" w:hAnsi="Arial" w:cs="Arial"/>
          <w:color w:val="000000"/>
          <w:sz w:val="24"/>
          <w:szCs w:val="24"/>
        </w:rPr>
        <w:t xml:space="preserve"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"</w:t>
      </w:r>
      <w:r>
        <w:rPr>
          <w:rFonts w:ascii="Arial" w:hAnsi="Arial" w:cs="Arial"/>
          <w:color w:val="000000"/>
          <w:sz w:val="24"/>
          <w:szCs w:val="24"/>
        </w:rPr>
        <w:t xml:space="preserve">Institui o Programa Municipal “Trab</w:t>
      </w:r>
      <w:r>
        <w:rPr>
          <w:rFonts w:ascii="Arial" w:hAnsi="Arial" w:cs="Arial"/>
          <w:color w:val="000000"/>
          <w:sz w:val="24"/>
          <w:szCs w:val="24"/>
        </w:rPr>
        <w:t xml:space="preserve">alho Acolhedor” destinado à promoção de parcerias com empresas para oferta de trabalho remoto a mães ou responsáveis legais por pessoas com Transtorno do Espectro Autista (TEA) e de demais Deficiências Físicas ou Neurológicas (DFN) e dá outras providências</w:t>
      </w:r>
      <w:r>
        <w:rPr>
          <w:rFonts w:ascii="Arial" w:hAnsi="Arial" w:cs="Arial"/>
          <w:color w:val="000000"/>
          <w:sz w:val="24"/>
          <w:szCs w:val="24"/>
        </w:rPr>
        <w:t xml:space="preserve">”</w:t>
      </w:r>
      <w:r>
        <w:rPr>
          <w:rFonts w:ascii="Arial" w:hAnsi="Arial" w:cs="Arial"/>
          <w:color w:val="000000"/>
          <w:sz w:val="24"/>
          <w:szCs w:val="24"/>
        </w:rPr>
        <w:t xml:space="preserve"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Projeto de Lei nº 01</w:t>
      </w:r>
      <w:r>
        <w:rPr>
          <w:rFonts w:ascii="Arial" w:hAnsi="Arial" w:cs="Arial"/>
          <w:color w:val="000000"/>
          <w:sz w:val="24"/>
          <w:szCs w:val="24"/>
        </w:rPr>
        <w:t xml:space="preserve">8</w:t>
      </w:r>
      <w:r>
        <w:rPr>
          <w:rFonts w:ascii="Arial" w:hAnsi="Arial" w:cs="Arial"/>
          <w:color w:val="000000"/>
          <w:sz w:val="24"/>
          <w:szCs w:val="24"/>
        </w:rPr>
        <w:t xml:space="preserve">/202</w:t>
      </w:r>
      <w:r>
        <w:rPr>
          <w:rFonts w:ascii="Arial" w:hAnsi="Arial" w:cs="Arial"/>
          <w:color w:val="000000"/>
          <w:sz w:val="24"/>
          <w:szCs w:val="24"/>
        </w:rPr>
        <w:t xml:space="preserve">6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autoria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Vereador/Vice-Presidente </w:t>
      </w:r>
      <w:r>
        <w:rPr>
          <w:rFonts w:ascii="Arial" w:hAnsi="Arial" w:cs="Arial"/>
          <w:color w:val="000000"/>
          <w:sz w:val="24"/>
          <w:szCs w:val="24"/>
        </w:rPr>
        <w:t xml:space="preserve">Cesar Augusto Campos Rodrigues</w:t>
      </w:r>
      <w:r>
        <w:rPr>
          <w:rFonts w:ascii="Arial" w:hAnsi="Arial" w:cs="Arial"/>
          <w:color w:val="000000"/>
          <w:sz w:val="24"/>
          <w:szCs w:val="24"/>
        </w:rPr>
        <w:t xml:space="preserve"> e Demais Ve</w:t>
      </w:r>
      <w:r>
        <w:rPr>
          <w:rFonts w:ascii="Arial" w:hAnsi="Arial" w:cs="Arial"/>
          <w:color w:val="000000"/>
          <w:sz w:val="24"/>
          <w:szCs w:val="24"/>
        </w:rPr>
        <w:t xml:space="preserve">readores</w:t>
      </w:r>
      <w:r>
        <w:rPr>
          <w:rFonts w:ascii="Arial" w:hAnsi="Arial" w:cs="Arial"/>
          <w:color w:val="000000"/>
          <w:sz w:val="24"/>
          <w:szCs w:val="24"/>
        </w:rPr>
        <w:t xml:space="preserve">, dispondo sobre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''Denominação de Escola Municipal de Educação Básica Darcy Seixas Toledo</w:t>
      </w:r>
      <w:r>
        <w:rPr>
          <w:rFonts w:ascii="Arial" w:hAnsi="Arial" w:cs="Arial"/>
          <w:color w:val="000000"/>
          <w:sz w:val="24"/>
          <w:szCs w:val="24"/>
        </w:rPr>
        <w:t xml:space="preserve">”.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 de Lei nº 0</w:t>
      </w:r>
      <w:r>
        <w:rPr>
          <w:rFonts w:ascii="Arial" w:hAnsi="Arial" w:cs="Arial"/>
          <w:sz w:val="24"/>
          <w:szCs w:val="24"/>
        </w:rPr>
        <w:t xml:space="preserve">20</w:t>
      </w:r>
      <w:r>
        <w:rPr>
          <w:rFonts w:ascii="Arial" w:hAnsi="Arial" w:cs="Arial"/>
          <w:sz w:val="24"/>
          <w:szCs w:val="24"/>
        </w:rPr>
        <w:t xml:space="preserve">/2026</w:t>
      </w:r>
      <w:r>
        <w:rPr>
          <w:rFonts w:ascii="Arial" w:hAnsi="Arial" w:cs="Arial"/>
          <w:sz w:val="24"/>
          <w:szCs w:val="24"/>
        </w:rPr>
        <w:t xml:space="preserve"> de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Eric Clapton Valini</w:t>
      </w:r>
      <w:r>
        <w:rPr>
          <w:rFonts w:ascii="Arial" w:hAnsi="Arial" w:cs="Arial"/>
          <w:sz w:val="24"/>
          <w:szCs w:val="24"/>
        </w:rPr>
        <w:t xml:space="preserve">, dispondo sobre: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“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enominação de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uas no bairro da Vila Belmiro”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eastAsia="Tahoma" w:cs="Arial"/>
          <w:color w:val="0d0d0d"/>
          <w:sz w:val="24"/>
          <w:szCs w:val="24"/>
        </w:rPr>
        <w:t xml:space="preserve"> </w:t>
      </w:r>
      <w:r>
        <w:rPr>
          <w:rFonts w:ascii="Arial" w:hAnsi="Arial" w:eastAsia="Tahoma" w:cs="Arial"/>
          <w:color w:val="0d0d0d"/>
          <w:sz w:val="24"/>
          <w:szCs w:val="24"/>
        </w:rPr>
        <w:t xml:space="preserve">DESP</w:t>
      </w:r>
      <w:r>
        <w:rPr>
          <w:rFonts w:ascii="Arial" w:hAnsi="Arial" w:eastAsia="Tahoma" w:cs="Arial"/>
          <w:color w:val="0d0d0d"/>
          <w:sz w:val="24"/>
          <w:szCs w:val="24"/>
        </w:rPr>
        <w:t xml:space="preserve">A</w:t>
      </w:r>
      <w:r>
        <w:rPr>
          <w:rFonts w:ascii="Arial" w:hAnsi="Arial" w:eastAsia="Tahoma" w:cs="Arial"/>
          <w:color w:val="0d0d0d"/>
          <w:sz w:val="24"/>
          <w:szCs w:val="24"/>
        </w:rPr>
        <w:t xml:space="preserve">CHO</w:t>
      </w:r>
      <w:r>
        <w:rPr>
          <w:rFonts w:ascii="Arial" w:hAnsi="Arial" w:eastAsia="Tahoma" w:cs="Arial"/>
          <w:b/>
          <w:color w:val="0d0d0d"/>
          <w:sz w:val="24"/>
          <w:szCs w:val="24"/>
        </w:rPr>
        <w:t xml:space="preserve">: </w:t>
      </w:r>
      <w:r>
        <w:rPr>
          <w:rFonts w:ascii="Arial" w:hAnsi="Arial" w:eastAsia="Calibri Light" w:cs="Arial"/>
          <w:b/>
          <w:color w:val="0d0d0d"/>
          <w:sz w:val="24"/>
          <w:szCs w:val="24"/>
        </w:rPr>
        <w:t xml:space="preserve">Lidos em Sessão, às comissões competentes para os devidos pareceres</w:t>
      </w:r>
      <w:r>
        <w:rPr>
          <w:rFonts w:ascii="Arial" w:hAnsi="Arial" w:eastAsia="Calibri Light" w:cs="Arial"/>
          <w:color w:val="0d0d0d"/>
          <w:sz w:val="24"/>
          <w:szCs w:val="24"/>
        </w:rPr>
        <w:t xml:space="preserve">.</w:t>
      </w:r>
      <w:r>
        <w:rPr>
          <w:rFonts w:ascii="Arial" w:hAnsi="Arial" w:eastAsia="Garamond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MOÇÃO nº 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02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6</w:t>
      </w:r>
      <w:r>
        <w:rPr>
          <w:rFonts w:ascii="Arial" w:hAnsi="Arial" w:cs="Arial"/>
          <w:color w:val="0d0d0d"/>
          <w:sz w:val="24"/>
          <w:szCs w:val="24"/>
        </w:rPr>
        <w:t xml:space="preserve"> de autoria do Vereador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Francisco Emerson Honório da Rocha</w:t>
      </w:r>
      <w:r>
        <w:rPr>
          <w:rFonts w:ascii="Arial" w:hAnsi="Arial" w:cs="Arial"/>
          <w:color w:val="0d0d0d"/>
          <w:sz w:val="24"/>
          <w:szCs w:val="24"/>
        </w:rPr>
        <w:t xml:space="preserve">, Moção de Congratulaç</w:t>
      </w:r>
      <w:r>
        <w:rPr>
          <w:rFonts w:ascii="Arial" w:hAnsi="Arial" w:cs="Arial"/>
          <w:color w:val="0d0d0d"/>
          <w:sz w:val="24"/>
          <w:szCs w:val="24"/>
        </w:rPr>
        <w:t xml:space="preserve">ões</w:t>
      </w:r>
      <w:r>
        <w:rPr>
          <w:rFonts w:ascii="Arial" w:hAnsi="Arial" w:cs="Arial"/>
          <w:color w:val="0d0d0d"/>
          <w:sz w:val="24"/>
          <w:szCs w:val="24"/>
        </w:rPr>
        <w:t xml:space="preserve"> à Igreja Assembleia de Deus - Ministério de Perus, em Franco da Rocha, pela celebração de seus 66 (sessenta e seis) anos de fundação e relevantes serviços prestados à comunidade.</w:t>
      </w:r>
      <w:r>
        <w:rPr>
          <w:rFonts w:ascii="Arial" w:hAnsi="Arial" w:cs="Arial"/>
          <w:color w:val="0d0d0d"/>
          <w:sz w:val="24"/>
          <w:szCs w:val="24"/>
        </w:rPr>
        <w:t xml:space="preserve"> Colocada em discussão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rPr>
          <w:rFonts w:ascii="Arial" w:hAnsi="Arial" w:cs="Arial"/>
          <w:color w:val="0d0d0d"/>
          <w:sz w:val="24"/>
          <w:szCs w:val="24"/>
        </w:rPr>
        <w:t xml:space="preserve"> f</w:t>
      </w:r>
      <w:r>
        <w:rPr>
          <w:rFonts w:ascii="Arial" w:hAnsi="Arial" w:cs="Arial"/>
          <w:color w:val="0d0d0d"/>
          <w:sz w:val="24"/>
          <w:szCs w:val="24"/>
        </w:rPr>
        <w:t xml:space="preserve">ez</w:t>
      </w:r>
      <w:r>
        <w:rPr>
          <w:rFonts w:ascii="Arial" w:hAnsi="Arial" w:cs="Arial"/>
          <w:color w:val="0d0d0d"/>
          <w:sz w:val="24"/>
          <w:szCs w:val="24"/>
        </w:rPr>
        <w:t xml:space="preserve"> o uso da palavra o Vereador e autor da Moção, </w:t>
      </w:r>
      <w:r>
        <w:rPr>
          <w:rFonts w:ascii="Arial" w:hAnsi="Arial" w:cs="Arial"/>
          <w:color w:val="0d0d0d"/>
          <w:sz w:val="24"/>
          <w:szCs w:val="24"/>
        </w:rPr>
        <w:t xml:space="preserve">Francisco Emerson Honório da Rocha</w:t>
      </w:r>
      <w:r>
        <w:rPr>
          <w:rFonts w:ascii="Arial" w:hAnsi="Arial" w:cs="Arial"/>
          <w:color w:val="0d0d0d"/>
          <w:sz w:val="24"/>
          <w:szCs w:val="24"/>
        </w:rPr>
        <w:t xml:space="preserve">. Submetida</w:t>
      </w:r>
      <w:r>
        <w:rPr>
          <w:rFonts w:ascii="Arial" w:hAnsi="Arial" w:eastAsia="Garamond" w:cs="Arial"/>
          <w:color w:val="0d0d0d"/>
          <w:sz w:val="24"/>
          <w:szCs w:val="24"/>
        </w:rPr>
        <w:t xml:space="preserve"> à votação por maioria absoluta de votos através do painel eletrôn</w:t>
      </w:r>
      <w:r>
        <w:rPr>
          <w:rFonts w:ascii="Arial" w:hAnsi="Arial" w:eastAsia="Garamond" w:cs="Arial"/>
          <w:color w:val="0d0d0d"/>
          <w:sz w:val="24"/>
          <w:szCs w:val="24"/>
        </w:rPr>
        <w:t xml:space="preserve">i</w:t>
      </w:r>
      <w:r>
        <w:rPr>
          <w:rFonts w:ascii="Arial" w:hAnsi="Arial" w:eastAsia="Garamond" w:cs="Arial"/>
          <w:color w:val="0d0d0d"/>
          <w:sz w:val="24"/>
          <w:szCs w:val="24"/>
        </w:rPr>
        <w:t xml:space="preserve">co, constatou-se aprovação unânime. </w:t>
      </w:r>
      <w:r>
        <w:rPr>
          <w:rFonts w:ascii="Arial" w:hAnsi="Arial" w:cs="Arial"/>
          <w:b/>
          <w:sz w:val="24"/>
          <w:szCs w:val="24"/>
        </w:rPr>
        <w:t xml:space="preserve">DESPACHO: </w:t>
      </w:r>
      <w:r>
        <w:rPr>
          <w:rFonts w:ascii="Arial" w:hAnsi="Arial" w:cs="Arial"/>
          <w:b/>
          <w:sz w:val="24"/>
          <w:szCs w:val="24"/>
        </w:rPr>
        <w:t xml:space="preserve">Em</w:t>
      </w:r>
      <w:r>
        <w:rPr>
          <w:rFonts w:ascii="Arial" w:hAnsi="Arial" w:cs="Arial"/>
          <w:b/>
          <w:sz w:val="24"/>
          <w:szCs w:val="24"/>
        </w:rPr>
        <w:t xml:space="preserve"> discussão e votação</w:t>
      </w:r>
      <w:r>
        <w:rPr>
          <w:rFonts w:ascii="Arial" w:hAnsi="Arial" w:cs="Arial"/>
          <w:b/>
          <w:sz w:val="24"/>
          <w:szCs w:val="24"/>
        </w:rPr>
        <w:t xml:space="preserve">, aprovada por unanimidade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eastAsia="Calibri Light" w:cs="Arial"/>
          <w:color w:val="0d0d0d"/>
          <w:sz w:val="24"/>
          <w:szCs w:val="24"/>
        </w:rPr>
        <w:t xml:space="preserve">Na sequência foi feita a </w:t>
      </w:r>
      <w:r>
        <w:rPr>
          <w:rFonts w:ascii="Arial" w:hAnsi="Arial" w:cs="Arial"/>
          <w:sz w:val="24"/>
          <w:szCs w:val="24"/>
        </w:rPr>
        <w:t xml:space="preserve">Leitura (em bloco) das seguintes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INDICAÇÕES</w:t>
      </w:r>
      <w:r>
        <w:rPr>
          <w:rFonts w:ascii="Arial" w:hAnsi="Arial" w:cs="Arial"/>
          <w:b/>
          <w:color w:val="0d0d0d"/>
          <w:sz w:val="24"/>
          <w:szCs w:val="24"/>
        </w:rPr>
        <w:t xml:space="preserve">: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2026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autoria do V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George Joventino dos Santos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determine aos setores competentes a </w:t>
      </w:r>
      <w:r>
        <w:rPr>
          <w:rFonts w:ascii="Arial" w:hAnsi="Arial" w:cs="Arial"/>
          <w:sz w:val="24"/>
          <w:szCs w:val="24"/>
        </w:rPr>
        <w:t xml:space="preserve">adoção das providências necessárias visando ao aproveitamento e readequação do prédio da EMEB “Ana de Souza Casemiro”, atualmente desativada, para instalação de uma Unidade Básica de Saúde (UBS), no bairro Pouso Alegre, no município de Franco da Rocha – SP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de autoria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instalação de lombada, na Rua Marechal Gaspar Dutra, altura do número 62 – Centro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indicando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a execução do serviço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implantação de passeio (calçada),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na Rua Marechal Gaspar Dutra, do número 11 ao 89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–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Centro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instalação de iluminação pública em toda a extensão da estrada da divisa –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arque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itória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2026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a in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stalação de lombada (redutor de velocidade), na entrada da Rua Marechal Gaspar Dutra – Vila Nossa Senhora Aparecida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/2º Secretario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Reginaldo Muniz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Teixeira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execução do serviço de Instalação de Lombada na Rua Heloisa Gomes Batista dos Santos altura do n°40 no Bairro Vila Santista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/2º Secretario Reginaldo Muniz Teixeira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Recapeamento Asfáltico na Estrada Municipal dos Abreus por toda sua exte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nsão no Bairro Jardim Luciana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Redutor de Velocidade na Rua Primavera, altura 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número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149. Bairro Vila Palmares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n°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autoria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Câmera de monitoramento na Rua Jaime Duprat, altura do   número 276. Bairro Vila Machado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175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Cor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rimão no escadão da Rua José Maria Lira, altura do número 643. Bairro Parque Vitoria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176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um Playground na Rua Bem-te-vi, altura do número 85. Bairro Parque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uma Viela na Rua Lucas Vieira altura do número 215, com a Rua Bem-te-vi, dando acesso para a E.E Professor José Parada. Bairro Parque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Pretoria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onstrução de um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scadão na Rua Leopoldina Anzelotti Prado, altura do n.º 149, com acesso a rua Alexandre Magno Abrão, Residencial Santo Antônio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 estudo técnico para instalação de canaletas pluviais na Rua Leopoldina Anzelotti Prado, altura do n.º 149, Residencial Santo Antônio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instalação de pontos de iluminação pública de led na Rua Bosque Fonte de Cristal, altura do número 436 em toda sua extensão, no bairro Vila Olinda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reforma da viela com implementação e iluminação pública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ed, sediada na Rua Leonilda Baldin, altura do n.º 433 C, com acesso à Avenida Giovani Rinaldi, Parque Vitória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 estudo do local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para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onstrução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C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alçadas na Rua Prefeito José Benedito Hernandez, bairro Portal das Alamedas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 estudo do local para implementação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ombadas, na Rua México, altura dos números 247 e 347, Vila Bela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 estudo técnico do local para implementação de Vagas de Estacionamento em 45 graus na Rua Francisco Borges de Miranda, altura do 348, Pouso Alegre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Franco da Rocha, devido ao alto fluxo de veículos que ali estacionam, por causa da igreja existente no local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execução do serviço de implantação de playground e academia ao ar livre, sito à Rua Conceição da Silva, em frente ao número 10 – Vila dos Comerciários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 implantação de playground e academia ao ar livre, sito à Rua Paula Francinete da 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ilva, em frente ao campinho de futebol – Vila dos Comerciários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Ramon Esteves de Melo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criação de uma linha de Transporte Coletivo que circule próximo a Clínica de Hemodiálise “Clinefran”, localizada na Rua Guadalajara, número 315, no Bairro Companhia Fazenda Belém, no Município de Franco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Implantação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Redutor de velocidade na Rua Fortaleza, altura do n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úmero 261.Bairro Vila La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n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franchi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Vinicius De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Manutenção da Via com a Utilização da Máquina Patrol, na Rua João de Túlio, bairro Vargem Grande / Mato Dentro</w:t>
      </w:r>
      <w:r>
        <w:rPr>
          <w:rFonts w:ascii="Arial" w:hAnsi="Arial" w:cs="Arial"/>
          <w:sz w:val="24"/>
          <w:szCs w:val="24"/>
        </w:rPr>
        <w:t xml:space="preserve">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Vinicius De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 Pavimentação Asfáltica, na rua Espanha, bairro Vila Bela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Vinicius De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Asfáltica, na rua Aloísio de Azevedo, bairro Jardim Progresso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Rodrigo Vinicius De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Asfáltica, Avenida Pacaembu, bairro Jardim Luciana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Vereador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Rodrigo Vinicius De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Pavimentação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Asfáltica, Estrada Municipal dos Abreus, bairro Jardim Luciana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Vinicius De Lima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Pavimentação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Asfáltica, Estrada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Municipal dos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Abreus, bairro Jardim Luciana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criação do Programa “Domingão Tarifa Zero” no Município de Franco da Rocha e dá outras providências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 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Recapeamento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Asfáltico na Rua Tolstoi, em toda sua 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xtensão, no Bairro Jardim Progresso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 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Recapeamento Asfáltico na Rua Milton José Mourão, em toda sua extensão, no Bairro Jardim Alice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/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Presidente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Thiago Roberto Athademos Seixas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e Demais Vereadores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execução do serviço de construção de uma área esportiva e de lazer no bairro Vila Palmares, neste município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Asfáltica, na rua Euclides da Cunha – Vila Rosa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Recapeamento Asfáltico na Rua Marquesa de Santos, em toda sua extensão, no Bairro Vila Olinda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Asfáltica, na Avenida Heitor Hart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mann – Vila Leópolis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 Pavimentação Asfáltica, na Rua Dom João VI – Jardim União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/Vice-presidente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canalização do córrego localizado na Rua dos Picos, nº 202, no Bairro Jardim das Colinas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Pavimentação Asfáltica, na Rua Let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ícia – Jardim União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Pavimentação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Asfáltica, na Rua do Parque – Vila Josefina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P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realização de serviços de desassoreamento e limpeza do córrego (rio) localizado na Rua Gabriela Mistral na altura do número 30 com a Avenida Washington Luiz, no Bairro Jardim Progresso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209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 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 Pavimentação Asfáltica, na Rua Ribeirão Pires – Vila Josefina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210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contenção e reparo em erosão de via pública e vistoria técnica e adoção das providências cabíveis quanto à grave erosão existente na Rua Madagascar, nº 1365, no Bairro Vila Lemar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211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execução do servi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Recapeamento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asfáltico na Avenida Itararé, travessa com a Avenida Trevo, na altura do número 14, no Bairro Parque Paulista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212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Recapeamento asfáltico na Rua Perola, em toda sua extensão, no Bairro Pouso Alegre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213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 colocação de guias (meio-fio) no final da Rua Campina Grande,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esquina com a Rua Ottawa, nº 22, no Bairro Parque Montreal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214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 Recapeamento asfáltico na Rua Euclides da Cunha, em toda sua extensão, no Bairro Vila Olinda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215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Rodrigo da Silva Costa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Conclusão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da obra de Pavimentação Asfáltica, na Rua São Lourenço – Parque Montreal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216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Pavimentação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asfáltica na Rua Presidente Tancredo de Almeida Neves, na altura do número 2.202, (próximo a Emeb do Green Valley), no Bairro Estância Green Valley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217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Eric Clapton Valini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“A criação do Programa “Domingão Tarifa Zero” no Município de Franco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218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Pavimentação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asfáltica na 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ua Antenor Ortiz, na altura do número 10, no Bairro dos Valos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219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que determine aos setores c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ompetentes, especialmente à Secretaria Municipal de Segurança Pública e à Guarda Civil Municipal, a implantação de visitas preventivas e periódicas às residências de mulheres que possuem medida protetiva de urgência, conforme previsto na Lei Maria da Penha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220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execução do serviço de reparo na via pública, com recomposição do pavimento na Rua Francisco Borges de Miranda, na altura do número 271, no Bairro Pouso Alegre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continuação do serviço de Pavimentação Asfáltica com a execução de guia e sarjeta no trecho da Rua Manoel Pereira de Santana até o fim da via (Viela), na altura do número 860, no Bairro Jardim Progresso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execução do serviço de Pavimentação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Asfáltica na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Rua Moites, altura do número 90 ao 157, no Bairro Estância Lago Azul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</w:rPr>
        <w:t xml:space="preserve">Vereador/Vice-Presidente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Recapeamento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Asfáltico na Estrada Municipal dos Porretes até a Rua dos Ipês, em toda sua extensão, no Bairro Jardim dos Bandeirantes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Vereador/Vice-President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 Cesar Augusto Campos Rodrigues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execução do serviço de Recapeamento Asfáltico na Rua Gabriela Mistral, em toda sua extensão, no Bairro Jardim Progresso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Implantação de um Redutor de velocidade (lombada) na Rua Columbia, altura do número 47. Bairro Parque Montreal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7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Anderson José Fidelis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Implantação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redutores de velocidade (lombadas) na Rua Lourenço Marques, altura dos números 138 e 108. Bairro Parque Vitoria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9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Sheila Oliveira Renteiro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serviço de substituição do poste de energia elétrica na Rua Tupã, altura do nº 163, no bairro Parque Paulista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30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Sheila Oliveira Renteiro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  Recapeamento Asfáltico na Rua Luiz Rocha, no bairro Jardim Luciana, em Franco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1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Eric Clapton Valini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indicando,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 execução do serviço técnico para a inclusão de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uma parada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ônibus, da linha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120, em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frente ao loteamento Villa Real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33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 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Vereador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Francisco Emerson Honório da Rocha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e Demais Vereadores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que avalie, por meio da Secret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aria Municipal de Saúde e dos setores técnicos competentes, a viabilidade de regulamentação e implementação do repasse do Incentivo Financeiro Anual (IFA), verba de natureza federal, aos Agentes Comunitários de Saúde (ACS) em efetivo exercício no Município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34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da Vereadora Sheila Oliveira Renteiro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de Instalação de Iluminação Pública, na rua José Faria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no bairro Jardim Sinki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nº 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35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/202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pt-BR"/>
        </w:rPr>
        <w:t xml:space="preserve">6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de autoria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da Vereadora Sheila Oliveira Renteiro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, indicando</w:t>
      </w:r>
      <w: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 execução do serviço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de Pavimentação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Asfáltica, na Rua José Faria no bairro Jardim Sinki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Sub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metidas à votação (em bloco) por maioria absoluta de votos através do painel eletrônico, constatou-se aprovação unânime. </w:t>
      </w:r>
      <w:r>
        <w:rPr>
          <w:rFonts w:ascii="Arial" w:hAnsi="Arial" w:cs="Arial"/>
          <w:b/>
          <w:bCs/>
          <w:color w:val="0d0d0d"/>
          <w:sz w:val="24"/>
          <w:szCs w:val="24"/>
        </w:rPr>
        <w:t xml:space="preserve">D</w:t>
      </w:r>
      <w:r>
        <w:rPr>
          <w:rFonts w:ascii="Arial" w:hAnsi="Arial" w:cs="Arial"/>
          <w:b/>
          <w:color w:val="0d0d0d"/>
          <w:sz w:val="24"/>
          <w:szCs w:val="24"/>
        </w:rPr>
        <w:t xml:space="preserve">ESPACHO</w:t>
      </w:r>
      <w:r>
        <w:rPr>
          <w:rFonts w:ascii="Arial" w:hAnsi="Arial" w:cs="Arial"/>
          <w:color w:val="0d0d0d"/>
          <w:sz w:val="24"/>
          <w:szCs w:val="24"/>
        </w:rPr>
        <w:t xml:space="preserve">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Em votação (em bloco), aprovadas por unanimidade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sto feito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fizeram uso do Ex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pediente 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vereadores: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Francisco Emerson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Honório da Rocha, Thiago Roberto At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hademos Seixas, Marcos Roberto Soares Andrade, Rodrigo da 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lva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Costa, Rodrigo Vini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cius de Lima, Eric Clapton Valini, Ramon Esteves de Melo Rocha, Sheila Oliveira Rent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eiro e Cesar Augusto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Campos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Rodrigues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Na sequência,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o senhor Presidente passou a 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ORDEM DO DIA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na forma do 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Requerimento de Urgência nº 00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3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/2026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E através do painel eletrônico, constatou-se a presença dos seguintes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Vereadores: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ANDERSON JOSÉ FIDELIS,</w:t>
      </w:r>
      <w:r>
        <w:rPr>
          <w:rFonts w:ascii="Arial" w:hAnsi="Arial" w:cs="Arial"/>
          <w:b/>
          <w:bCs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 xml:space="preserve">E</w:t>
      </w:r>
      <w:r>
        <w:rPr>
          <w:rFonts w:ascii="Arial" w:hAnsi="Arial" w:cs="Arial"/>
          <w:b/>
          <w:bCs/>
          <w:sz w:val="24"/>
          <w:szCs w:val="24"/>
        </w:rPr>
        <w:t xml:space="preserve">SAR AUGUSTO CAMPOS RODRIGUES, ERIC CLAPTON VA</w:t>
      </w:r>
      <w:r>
        <w:rPr>
          <w:rFonts w:ascii="Arial" w:hAnsi="Arial" w:cs="Arial"/>
          <w:b/>
          <w:bCs/>
          <w:sz w:val="24"/>
          <w:szCs w:val="24"/>
        </w:rPr>
        <w:t xml:space="preserve">LINI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FRANCISCO </w:t>
      </w:r>
      <w:r>
        <w:rPr>
          <w:rFonts w:ascii="Arial" w:hAnsi="Arial" w:cs="Arial"/>
          <w:b/>
          <w:bCs/>
          <w:sz w:val="24"/>
          <w:szCs w:val="24"/>
        </w:rPr>
        <w:t xml:space="preserve">E</w:t>
      </w:r>
      <w:r>
        <w:rPr>
          <w:rFonts w:ascii="Arial" w:hAnsi="Arial" w:cs="Arial"/>
          <w:b/>
          <w:bCs/>
          <w:sz w:val="24"/>
          <w:szCs w:val="24"/>
        </w:rPr>
        <w:t xml:space="preserve">MERSON HONÓRIO DA ROCHA, </w:t>
      </w:r>
      <w:r>
        <w:rPr>
          <w:rFonts w:ascii="Arial" w:hAnsi="Arial" w:cs="Arial"/>
          <w:b/>
          <w:bCs/>
          <w:sz w:val="24"/>
          <w:szCs w:val="24"/>
        </w:rPr>
        <w:t xml:space="preserve">GEORGE JOVENTINO DOS SANTOS,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REGINALDO MUNIZ TEIXEIR</w:t>
      </w:r>
      <w:r>
        <w:rPr>
          <w:rFonts w:ascii="Arial" w:hAnsi="Arial" w:cs="Arial"/>
          <w:b/>
          <w:bCs/>
          <w:sz w:val="24"/>
          <w:szCs w:val="24"/>
        </w:rPr>
        <w:t xml:space="preserve">A, </w:t>
      </w:r>
      <w:r>
        <w:rPr>
          <w:rFonts w:ascii="Arial" w:hAnsi="Arial" w:cs="Arial"/>
          <w:b/>
          <w:bCs/>
          <w:sz w:val="24"/>
          <w:szCs w:val="24"/>
        </w:rPr>
        <w:t xml:space="preserve">JOSÉ JAI</w:t>
      </w:r>
      <w:r>
        <w:rPr>
          <w:rFonts w:ascii="Arial" w:hAnsi="Arial" w:cs="Arial"/>
          <w:b/>
          <w:bCs/>
          <w:sz w:val="24"/>
          <w:szCs w:val="24"/>
        </w:rPr>
        <w:t xml:space="preserve">L</w:t>
      </w:r>
      <w:r>
        <w:rPr>
          <w:rFonts w:ascii="Arial" w:hAnsi="Arial" w:cs="Arial"/>
          <w:b/>
          <w:bCs/>
          <w:sz w:val="24"/>
          <w:szCs w:val="24"/>
        </w:rPr>
        <w:t xml:space="preserve">SON ANDRADE DE LIMA, </w:t>
      </w:r>
      <w:r>
        <w:rPr>
          <w:rFonts w:ascii="Arial" w:hAnsi="Arial" w:cs="Arial"/>
          <w:b/>
          <w:bCs/>
          <w:sz w:val="24"/>
          <w:szCs w:val="24"/>
        </w:rPr>
        <w:t xml:space="preserve">MARCOS ROBERTO SOARES ANDRADE,</w:t>
      </w:r>
      <w: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RAMON ESTEVES DE MELO ROCHA</w:t>
      </w:r>
      <w:r>
        <w:rPr>
          <w:rFonts w:ascii="Arial" w:hAnsi="Arial" w:cs="Arial"/>
          <w:b/>
          <w:bCs/>
          <w:sz w:val="24"/>
          <w:szCs w:val="24"/>
        </w:rPr>
        <w:t xml:space="preserve"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RODRIGO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DA SILVA COSTA, RODRIGO VINICIUS DE LIMA, SHEILA OLIVEIRA RENTEIRO </w:t>
      </w:r>
      <w:r>
        <w:rPr>
          <w:rFonts w:ascii="Arial" w:hAnsi="Arial" w:cs="Arial"/>
          <w:b/>
          <w:bCs/>
          <w:sz w:val="24"/>
          <w:szCs w:val="24"/>
        </w:rPr>
        <w:t xml:space="preserve">e THIA</w:t>
      </w:r>
      <w:r>
        <w:rPr>
          <w:rFonts w:ascii="Arial" w:hAnsi="Arial" w:cs="Arial"/>
          <w:b/>
          <w:bCs/>
          <w:sz w:val="24"/>
          <w:szCs w:val="24"/>
        </w:rPr>
        <w:t xml:space="preserve">GO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ROBERTO ATHADEMOS SEIXAS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Hav</w:t>
      </w:r>
      <w:r>
        <w:rPr>
          <w:rFonts w:ascii="Arial" w:hAnsi="Arial" w:cs="Arial"/>
          <w:color w:val="0d0d0d"/>
          <w:sz w:val="24"/>
          <w:szCs w:val="24"/>
        </w:rPr>
        <w:t xml:space="preserve">endo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(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1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3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 Vere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iCs/>
          <w:color w:val="0d0d0d"/>
          <w:sz w:val="24"/>
          <w:szCs w:val="24"/>
          <w:lang w:eastAsia="pt-BR"/>
        </w:rPr>
        <w:t xml:space="preserve">dores presentes), </w:t>
      </w:r>
      <w:r>
        <w:rPr>
          <w:rFonts w:ascii="Arial" w:hAnsi="Arial" w:cs="Arial"/>
          <w:color w:val="0d0d0d"/>
          <w:sz w:val="24"/>
          <w:szCs w:val="24"/>
        </w:rPr>
        <w:t xml:space="preserve">declarou-se reaberta a presente </w:t>
      </w:r>
      <w:r>
        <w:rPr>
          <w:rFonts w:ascii="Arial" w:hAnsi="Arial" w:cs="Arial"/>
          <w:color w:val="0d0d0d"/>
          <w:sz w:val="24"/>
          <w:szCs w:val="24"/>
        </w:rPr>
        <w:t xml:space="preserve">Sessão às </w:t>
      </w:r>
      <w:r>
        <w:rPr>
          <w:rFonts w:ascii="Arial" w:hAnsi="Arial" w:cs="Arial"/>
          <w:color w:val="0d0d0d"/>
          <w:sz w:val="24"/>
          <w:szCs w:val="24"/>
        </w:rPr>
        <w:t xml:space="preserve">1</w:t>
      </w:r>
      <w:r>
        <w:rPr>
          <w:rFonts w:ascii="Arial" w:hAnsi="Arial" w:cs="Arial"/>
          <w:color w:val="0d0d0d"/>
          <w:sz w:val="24"/>
          <w:szCs w:val="24"/>
        </w:rPr>
        <w:t xml:space="preserve">7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h</w:t>
      </w:r>
      <w:r>
        <w:rPr>
          <w:rFonts w:ascii="Arial" w:hAnsi="Arial" w:cs="Arial"/>
          <w:color w:val="0d0d0d"/>
          <w:sz w:val="24"/>
          <w:szCs w:val="24"/>
        </w:rPr>
        <w:t xml:space="preserve">oras e </w:t>
      </w:r>
      <w:r>
        <w:rPr>
          <w:rFonts w:ascii="Arial" w:hAnsi="Arial" w:cs="Arial"/>
          <w:color w:val="0d0d0d"/>
          <w:sz w:val="24"/>
          <w:szCs w:val="24"/>
        </w:rPr>
        <w:t xml:space="preserve">09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minutos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REQUER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I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MENTO DE URGÊNCIA nº 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3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/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202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6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de autoria </w:t>
      </w:r>
      <w:r>
        <w:rPr>
          <w:rFonts w:ascii="Arial" w:hAnsi="Arial" w:cs="Arial"/>
          <w:color w:val="0d0d0d"/>
          <w:sz w:val="24"/>
          <w:szCs w:val="24"/>
        </w:rPr>
        <w:t xml:space="preserve">do Vereado</w:t>
      </w:r>
      <w:r>
        <w:rPr>
          <w:rFonts w:ascii="Arial" w:hAnsi="Arial" w:cs="Arial"/>
          <w:color w:val="0d0d0d"/>
          <w:sz w:val="24"/>
          <w:szCs w:val="24"/>
        </w:rPr>
        <w:t xml:space="preserve">r</w:t>
      </w:r>
      <w:r>
        <w:rPr>
          <w:rFonts w:ascii="Arial" w:hAnsi="Arial" w:cs="Arial"/>
          <w:color w:val="0d0d0d"/>
          <w:sz w:val="24"/>
          <w:szCs w:val="24"/>
        </w:rPr>
        <w:t xml:space="preserve">/Presidente Thiago Roberto Athademos Seixas,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subscrito pelos demais</w:t>
      </w:r>
      <w:r>
        <w:rPr>
          <w:rFonts w:ascii="Arial" w:hAnsi="Arial" w:cs="Arial"/>
          <w:color w:val="0d0d0d"/>
          <w:sz w:val="24"/>
          <w:szCs w:val="24"/>
        </w:rPr>
        <w:t xml:space="preserve"> vereadores.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</w:t>
      </w:r>
      <w:r>
        <w:rPr>
          <w:rFonts w:ascii="Arial" w:hAnsi="Arial" w:cs="Arial"/>
          <w:sz w:val="24"/>
          <w:szCs w:val="24"/>
        </w:rPr>
        <w:t xml:space="preserve"> de Lei Complementar nº 003/2026, de autoria do Executivo Municipal,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dispondo sobre:</w:t>
      </w:r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riação da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âmara de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onciliação dos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réditos </w:t>
      </w:r>
      <w:r>
        <w:rPr>
          <w:rFonts w:ascii="Arial" w:hAnsi="Arial" w:cs="Arial"/>
          <w:sz w:val="24"/>
          <w:szCs w:val="24"/>
        </w:rPr>
        <w:t xml:space="preserve">T</w:t>
      </w:r>
      <w:r>
        <w:rPr>
          <w:rFonts w:ascii="Arial" w:hAnsi="Arial" w:cs="Arial"/>
          <w:sz w:val="24"/>
          <w:szCs w:val="24"/>
        </w:rPr>
        <w:t xml:space="preserve">ributários e não </w:t>
      </w:r>
      <w:r>
        <w:rPr>
          <w:rFonts w:ascii="Arial" w:hAnsi="Arial" w:cs="Arial"/>
          <w:sz w:val="24"/>
          <w:szCs w:val="24"/>
        </w:rPr>
        <w:t xml:space="preserve">T</w:t>
      </w:r>
      <w:r>
        <w:rPr>
          <w:rFonts w:ascii="Arial" w:hAnsi="Arial" w:cs="Arial"/>
          <w:sz w:val="24"/>
          <w:szCs w:val="24"/>
        </w:rPr>
        <w:t xml:space="preserve">ributários no </w:t>
      </w:r>
      <w:r>
        <w:rPr>
          <w:rFonts w:ascii="Arial" w:hAnsi="Arial" w:cs="Arial"/>
          <w:sz w:val="24"/>
          <w:szCs w:val="24"/>
        </w:rPr>
        <w:t xml:space="preserve">Â</w:t>
      </w:r>
      <w:r>
        <w:rPr>
          <w:rFonts w:ascii="Arial" w:hAnsi="Arial" w:cs="Arial"/>
          <w:sz w:val="24"/>
          <w:szCs w:val="24"/>
        </w:rPr>
        <w:t xml:space="preserve">mbito do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 xml:space="preserve">F</w:t>
      </w:r>
      <w:r>
        <w:rPr>
          <w:rFonts w:ascii="Arial" w:hAnsi="Arial" w:cs="Arial"/>
          <w:sz w:val="24"/>
          <w:szCs w:val="24"/>
        </w:rPr>
        <w:t xml:space="preserve">ranco da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ocha, institui procedimentos de cobra</w:t>
      </w:r>
      <w:r>
        <w:rPr>
          <w:rFonts w:ascii="Arial" w:hAnsi="Arial" w:cs="Arial"/>
          <w:sz w:val="24"/>
          <w:szCs w:val="24"/>
        </w:rPr>
        <w:t xml:space="preserve">nça extrajudicial e judicial da dívida ativa municipal, e dá outras providências".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</w:t>
      </w:r>
      <w:r>
        <w:rPr>
          <w:rFonts w:ascii="Arial" w:hAnsi="Arial" w:cs="Arial"/>
          <w:sz w:val="24"/>
          <w:szCs w:val="24"/>
        </w:rPr>
        <w:t xml:space="preserve"> de Lei nº 016/2026, de autoria dos Vereadores </w:t>
      </w:r>
      <w:r>
        <w:rPr>
          <w:rFonts w:ascii="Arial" w:hAnsi="Arial" w:cs="Arial"/>
          <w:sz w:val="24"/>
          <w:szCs w:val="24"/>
        </w:rPr>
        <w:t xml:space="preserve">Ramon Esteves de Melo Rocha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Rodrigo Vinicius 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 Lima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dispondo sobre</w:t>
      </w:r>
      <w:r>
        <w:rPr>
          <w:rFonts w:ascii="Arial" w:hAnsi="Arial" w:cs="Arial"/>
          <w:sz w:val="24"/>
          <w:szCs w:val="24"/>
        </w:rPr>
        <w:t xml:space="preserve">: “Denominação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scadão </w:t>
      </w:r>
      <w:r>
        <w:rPr>
          <w:rFonts w:ascii="Arial" w:hAnsi="Arial" w:cs="Arial"/>
        </w:rPr>
        <w:t xml:space="preserve">J</w:t>
      </w:r>
      <w:r>
        <w:rPr>
          <w:rFonts w:ascii="Arial" w:hAnsi="Arial" w:cs="Arial"/>
        </w:rPr>
        <w:t xml:space="preserve">osé </w:t>
      </w:r>
      <w:r>
        <w:rPr>
          <w:rFonts w:ascii="Arial" w:hAnsi="Arial" w:cs="Arial"/>
        </w:rPr>
        <w:t xml:space="preserve">B</w:t>
      </w:r>
      <w:r>
        <w:rPr>
          <w:rFonts w:ascii="Arial" w:hAnsi="Arial" w:cs="Arial"/>
        </w:rPr>
        <w:t xml:space="preserve">ispo</w:t>
      </w:r>
      <w:r>
        <w:rPr>
          <w:rFonts w:ascii="Arial" w:hAnsi="Arial" w:cs="Arial"/>
          <w:sz w:val="24"/>
          <w:szCs w:val="24"/>
        </w:rPr>
        <w:t xml:space="preserve">”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Projeto de Lei </w:t>
      </w:r>
      <w:r>
        <w:rPr>
          <w:rFonts w:ascii="Arial" w:hAnsi="Arial" w:cs="Arial"/>
          <w:color w:val="000000"/>
          <w:sz w:val="24"/>
          <w:szCs w:val="24"/>
        </w:rPr>
        <w:t xml:space="preserve">nº 017/2026</w:t>
      </w:r>
      <w:r>
        <w:rPr>
          <w:rFonts w:ascii="Arial" w:hAnsi="Arial" w:cs="Arial"/>
          <w:color w:val="000000"/>
          <w:sz w:val="24"/>
          <w:szCs w:val="24"/>
        </w:rPr>
        <w:t xml:space="preserve"> de autoria do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Ramon Esteves de Melo Rocha</w:t>
      </w:r>
      <w:r>
        <w:rPr>
          <w:rFonts w:ascii="Arial" w:hAnsi="Arial" w:cs="Arial"/>
          <w:color w:val="000000"/>
          <w:sz w:val="24"/>
          <w:szCs w:val="24"/>
        </w:rPr>
        <w:t xml:space="preserve">, dispondo sobre: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"</w:t>
      </w:r>
      <w:r>
        <w:rPr>
          <w:rFonts w:ascii="Arial" w:hAnsi="Arial" w:cs="Arial"/>
          <w:color w:val="000000"/>
          <w:sz w:val="24"/>
          <w:szCs w:val="24"/>
        </w:rPr>
        <w:t xml:space="preserve">Institui o Programa Municipal “Trab</w:t>
      </w:r>
      <w:r>
        <w:rPr>
          <w:rFonts w:ascii="Arial" w:hAnsi="Arial" w:cs="Arial"/>
          <w:color w:val="000000"/>
          <w:sz w:val="24"/>
          <w:szCs w:val="24"/>
        </w:rPr>
        <w:t xml:space="preserve">alho Acolhedor” destinado à promoção de parcerias com empresas para oferta de trabalho remoto a mães ou responsáveis legais por pessoas com Transtorno do Espectro Autista (TEA) e de demais Deficiências Físicas ou Neurológicas (DFN) e dá outras providências</w:t>
      </w:r>
      <w:r>
        <w:rPr>
          <w:rFonts w:ascii="Arial" w:hAnsi="Arial" w:cs="Arial"/>
          <w:color w:val="000000"/>
          <w:sz w:val="24"/>
          <w:szCs w:val="24"/>
        </w:rPr>
        <w:t xml:space="preserve">”</w:t>
      </w:r>
      <w:r>
        <w:rPr>
          <w:rFonts w:ascii="Arial" w:hAnsi="Arial" w:cs="Arial"/>
          <w:color w:val="000000"/>
          <w:sz w:val="24"/>
          <w:szCs w:val="24"/>
        </w:rPr>
        <w:t xml:space="preserve"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Projeto de Lei nº 018</w:t>
      </w:r>
      <w:r>
        <w:rPr>
          <w:rFonts w:ascii="Arial" w:hAnsi="Arial" w:cs="Arial"/>
          <w:color w:val="000000"/>
          <w:sz w:val="24"/>
          <w:szCs w:val="24"/>
        </w:rPr>
        <w:t xml:space="preserve">/202</w:t>
      </w:r>
      <w:r>
        <w:rPr>
          <w:rFonts w:ascii="Arial" w:hAnsi="Arial" w:cs="Arial"/>
          <w:color w:val="000000"/>
          <w:sz w:val="24"/>
          <w:szCs w:val="24"/>
        </w:rPr>
        <w:t xml:space="preserve">6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autoria do Vereador/Vice-Presidente </w:t>
      </w:r>
      <w:r>
        <w:rPr>
          <w:rFonts w:ascii="Arial" w:hAnsi="Arial" w:cs="Arial"/>
          <w:color w:val="000000"/>
          <w:sz w:val="24"/>
          <w:szCs w:val="24"/>
        </w:rPr>
        <w:t xml:space="preserve">Cesar Augusto Campos Rodrigues</w:t>
      </w:r>
      <w:r>
        <w:rPr>
          <w:rFonts w:ascii="Arial" w:hAnsi="Arial" w:cs="Arial"/>
          <w:color w:val="000000"/>
          <w:sz w:val="24"/>
          <w:szCs w:val="24"/>
        </w:rPr>
        <w:t xml:space="preserve"> e Demais Ver</w:t>
      </w:r>
      <w:r>
        <w:rPr>
          <w:rFonts w:ascii="Arial" w:hAnsi="Arial" w:cs="Arial"/>
          <w:color w:val="000000"/>
          <w:sz w:val="24"/>
          <w:szCs w:val="24"/>
        </w:rPr>
        <w:t xml:space="preserve">eadores, dispondo sobre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''Denominação de Escola Municipal de Educação Básica Darcy Seixas Toledo</w:t>
      </w:r>
      <w:r>
        <w:rPr>
          <w:rFonts w:ascii="Arial" w:hAnsi="Arial" w:cs="Arial"/>
          <w:color w:val="000000"/>
          <w:sz w:val="24"/>
          <w:szCs w:val="24"/>
        </w:rPr>
        <w:t xml:space="preserve">”. </w:t>
      </w:r>
      <w:r>
        <w:rPr>
          <w:rFonts w:ascii="Arial" w:hAnsi="Arial" w:cs="Arial"/>
          <w:sz w:val="24"/>
          <w:szCs w:val="24"/>
        </w:rPr>
        <w:t xml:space="preserve">Projeto de Lei nº 020/2026 de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Eric Clapton Valini</w:t>
      </w:r>
      <w:r>
        <w:rPr>
          <w:rFonts w:ascii="Arial" w:hAnsi="Arial" w:cs="Arial"/>
          <w:sz w:val="24"/>
          <w:szCs w:val="24"/>
        </w:rPr>
        <w:t xml:space="preserve">, dispondo sobre: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“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enominação de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uas no bairro da Vila Belmiro”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Submetido em votação por maioria absoluta de votos através do painel eletrônico, constatou-se aprovação unânime.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en-US"/>
        </w:rPr>
        <w:t xml:space="preserve">DESP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en-US"/>
        </w:rPr>
        <w:t xml:space="preserve">A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en-US"/>
        </w:rPr>
        <w:t xml:space="preserve">CHO: Em votação, aprovado por unanimidade</w:t>
      </w:r>
      <w:r>
        <w:rPr>
          <w:rFonts w:ascii="Arial" w:hAnsi="Arial" w:cs="Arial"/>
          <w:b/>
          <w:bCs/>
          <w:iCs/>
          <w:color w:val="0d0d0d"/>
          <w:sz w:val="24"/>
          <w:szCs w:val="24"/>
          <w:lang w:eastAsia="en-US"/>
        </w:rPr>
        <w:t xml:space="preserve">.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ÚNICA DISCUSSÃO E VOTAÇÃO DO PR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JETO DE LEI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COMPLEMENTAR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03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autoria do Executivo Municipal,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dispondo sobre:</w:t>
      </w:r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riação da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âmara de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onciliação dos </w:t>
      </w:r>
      <w:r>
        <w:rPr>
          <w:rFonts w:ascii="Arial" w:hAnsi="Arial" w:cs="Arial"/>
          <w:sz w:val="24"/>
          <w:szCs w:val="24"/>
        </w:rPr>
        <w:t xml:space="preserve">C</w:t>
      </w:r>
      <w:r>
        <w:rPr>
          <w:rFonts w:ascii="Arial" w:hAnsi="Arial" w:cs="Arial"/>
          <w:sz w:val="24"/>
          <w:szCs w:val="24"/>
        </w:rPr>
        <w:t xml:space="preserve">réditos </w:t>
      </w:r>
      <w:r>
        <w:rPr>
          <w:rFonts w:ascii="Arial" w:hAnsi="Arial" w:cs="Arial"/>
          <w:sz w:val="24"/>
          <w:szCs w:val="24"/>
        </w:rPr>
        <w:t xml:space="preserve">T</w:t>
      </w:r>
      <w:r>
        <w:rPr>
          <w:rFonts w:ascii="Arial" w:hAnsi="Arial" w:cs="Arial"/>
          <w:sz w:val="24"/>
          <w:szCs w:val="24"/>
        </w:rPr>
        <w:t xml:space="preserve">ributários e não </w:t>
      </w:r>
      <w:r>
        <w:rPr>
          <w:rFonts w:ascii="Arial" w:hAnsi="Arial" w:cs="Arial"/>
          <w:sz w:val="24"/>
          <w:szCs w:val="24"/>
        </w:rPr>
        <w:t xml:space="preserve">T</w:t>
      </w:r>
      <w:r>
        <w:rPr>
          <w:rFonts w:ascii="Arial" w:hAnsi="Arial" w:cs="Arial"/>
          <w:sz w:val="24"/>
          <w:szCs w:val="24"/>
        </w:rPr>
        <w:t xml:space="preserve">ributários no </w:t>
      </w:r>
      <w:r>
        <w:rPr>
          <w:rFonts w:ascii="Arial" w:hAnsi="Arial" w:cs="Arial"/>
          <w:sz w:val="24"/>
          <w:szCs w:val="24"/>
        </w:rPr>
        <w:t xml:space="preserve">Â</w:t>
      </w:r>
      <w:r>
        <w:rPr>
          <w:rFonts w:ascii="Arial" w:hAnsi="Arial" w:cs="Arial"/>
          <w:sz w:val="24"/>
          <w:szCs w:val="24"/>
        </w:rPr>
        <w:t xml:space="preserve">mbito do </w:t>
      </w:r>
      <w:r>
        <w:rPr>
          <w:rFonts w:ascii="Arial" w:hAnsi="Arial" w:cs="Arial"/>
          <w:sz w:val="24"/>
          <w:szCs w:val="24"/>
        </w:rPr>
        <w:t xml:space="preserve">M</w:t>
      </w:r>
      <w:r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 xml:space="preserve">F</w:t>
      </w:r>
      <w:r>
        <w:rPr>
          <w:rFonts w:ascii="Arial" w:hAnsi="Arial" w:cs="Arial"/>
          <w:sz w:val="24"/>
          <w:szCs w:val="24"/>
        </w:rPr>
        <w:t xml:space="preserve">ranco da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ocha, institui procedimentos de cobrança extrajudicial e judicial da dívida ativa mun</w:t>
      </w:r>
      <w:r>
        <w:rPr>
          <w:rFonts w:ascii="Arial" w:hAnsi="Arial" w:cs="Arial"/>
          <w:sz w:val="24"/>
          <w:szCs w:val="24"/>
        </w:rPr>
        <w:t xml:space="preserve">icipal, e dá outras providências".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Solicitado os pareceres verbais dos Membros das Comissões de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Constituição e Justiça; Sistematização e Red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a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ção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;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 e</w:t>
      </w:r>
      <w:r>
        <w:t xml:space="preserve"> 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Comissão de Finanças e Orçamento.</w:t>
      </w:r>
      <w:r>
        <w:rPr>
          <w:rFonts w:ascii="Arial" w:hAnsi="Arial" w:cs="Arial"/>
          <w:bCs/>
          <w:color w:val="0d0d0d"/>
          <w:sz w:val="24"/>
          <w:szCs w:val="24"/>
          <w:lang w:eastAsia="pt-BR"/>
        </w:rPr>
        <w:t xml:space="preserve"> Todos se manifestaram de forma favorável. </w:t>
      </w:r>
      <w:r>
        <w:rPr>
          <w:rFonts w:ascii="Arial" w:hAnsi="Arial" w:cs="Arial"/>
          <w:color w:val="0d0d0d"/>
          <w:sz w:val="24"/>
          <w:szCs w:val="24"/>
        </w:rPr>
        <w:t xml:space="preserve">Col</w:t>
      </w:r>
      <w:r>
        <w:rPr>
          <w:rFonts w:ascii="Arial" w:hAnsi="Arial" w:cs="Arial"/>
          <w:color w:val="0d0d0d"/>
          <w:sz w:val="24"/>
          <w:szCs w:val="24"/>
        </w:rPr>
        <w:t xml:space="preserve">o</w:t>
      </w:r>
      <w:r>
        <w:rPr>
          <w:rFonts w:ascii="Arial" w:hAnsi="Arial" w:cs="Arial"/>
          <w:color w:val="0d0d0d"/>
          <w:sz w:val="24"/>
          <w:szCs w:val="24"/>
        </w:rPr>
        <w:t xml:space="preserve">cado em única discussão,</w:t>
      </w:r>
      <w:r>
        <w:rPr>
          <w:rFonts w:ascii="Arial" w:hAnsi="Arial" w:cs="Arial"/>
          <w:color w:val="0d0d0d"/>
          <w:sz w:val="24"/>
          <w:szCs w:val="24"/>
        </w:rPr>
        <w:t xml:space="preserve"> não houve inscritos</w:t>
      </w:r>
      <w:r>
        <w:rPr>
          <w:rFonts w:ascii="Arial" w:hAnsi="Arial" w:cs="Arial"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Submetido em única votação por maioria simples de votos através do painel eletrônico, constatou-se aprovação unânime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 nº 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18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/2026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ÚNICA DISCUSSÃO E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VOTAÇÃO DO PROJETO DE LEI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n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º 01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6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autoria dos Vereadores </w:t>
      </w:r>
      <w:r>
        <w:rPr>
          <w:rFonts w:ascii="Arial" w:hAnsi="Arial" w:cs="Arial"/>
          <w:sz w:val="24"/>
          <w:szCs w:val="24"/>
        </w:rPr>
        <w:t xml:space="preserve">Ramon Esteves de Melo Rocha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Rodrigo Vinicius 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 Lima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dispondo sobre</w:t>
      </w:r>
      <w:r>
        <w:rPr>
          <w:rFonts w:ascii="Arial" w:hAnsi="Arial" w:cs="Arial"/>
          <w:sz w:val="24"/>
          <w:szCs w:val="24"/>
        </w:rPr>
        <w:t xml:space="preserve">: “Denominação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scadão </w:t>
      </w:r>
      <w:r>
        <w:rPr>
          <w:rFonts w:ascii="Arial" w:hAnsi="Arial" w:cs="Arial"/>
        </w:rPr>
        <w:t xml:space="preserve">J</w:t>
      </w:r>
      <w:r>
        <w:rPr>
          <w:rFonts w:ascii="Arial" w:hAnsi="Arial" w:cs="Arial"/>
        </w:rPr>
        <w:t xml:space="preserve">osé </w:t>
      </w:r>
      <w:r>
        <w:rPr>
          <w:rFonts w:ascii="Arial" w:hAnsi="Arial" w:cs="Arial"/>
        </w:rPr>
        <w:t xml:space="preserve">B</w:t>
      </w:r>
      <w:r>
        <w:rPr>
          <w:rFonts w:ascii="Arial" w:hAnsi="Arial" w:cs="Arial"/>
        </w:rPr>
        <w:t xml:space="preserve">ispo</w:t>
      </w:r>
      <w:r>
        <w:rPr>
          <w:rFonts w:ascii="Arial" w:hAnsi="Arial" w:cs="Arial"/>
          <w:sz w:val="24"/>
          <w:szCs w:val="24"/>
        </w:rPr>
        <w:t xml:space="preserve">”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Solicitado os pareceres verbais das Comissões </w:t>
      </w:r>
      <w:r>
        <w:rPr>
          <w:rFonts w:ascii="Arial" w:hAnsi="Arial" w:cs="Arial"/>
          <w:color w:val="0d0d0d"/>
          <w:sz w:val="24"/>
          <w:szCs w:val="24"/>
        </w:rPr>
        <w:t xml:space="preserve">de Constituição e Justiça;</w:t>
      </w:r>
      <w:r>
        <w:rPr>
          <w:rFonts w:ascii="Arial" w:hAnsi="Arial" w:cs="Arial"/>
          <w:color w:val="0d0d0d"/>
          <w:sz w:val="24"/>
          <w:szCs w:val="24"/>
        </w:rPr>
        <w:t xml:space="preserve"> Sistematização </w:t>
      </w:r>
      <w:r>
        <w:rPr>
          <w:rFonts w:ascii="Arial" w:hAnsi="Arial" w:cs="Arial"/>
          <w:color w:val="0d0d0d"/>
          <w:sz w:val="24"/>
          <w:szCs w:val="24"/>
        </w:rPr>
        <w:t xml:space="preserve">e Redação</w:t>
      </w:r>
      <w:r>
        <w:rPr>
          <w:rFonts w:ascii="Arial" w:hAnsi="Arial" w:cs="Arial"/>
          <w:color w:val="0d0d0d"/>
          <w:sz w:val="24"/>
          <w:szCs w:val="24"/>
        </w:rPr>
        <w:t xml:space="preserve">;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color w:val="0d0d0d"/>
          <w:sz w:val="24"/>
          <w:szCs w:val="24"/>
        </w:rPr>
        <w:t xml:space="preserve">Comissão de Defesa e Preservação da Cidadania e Iniciativa Legislativa Popular</w:t>
      </w:r>
      <w:r>
        <w:rPr>
          <w:rFonts w:ascii="Arial" w:hAnsi="Arial" w:cs="Arial"/>
          <w:color w:val="0d0d0d"/>
          <w:sz w:val="24"/>
          <w:szCs w:val="24"/>
        </w:rPr>
        <w:t xml:space="preserve"> Municipal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Todos se manifestam de forma favorável</w:t>
      </w:r>
      <w:r>
        <w:rPr>
          <w:rFonts w:ascii="Arial" w:hAnsi="Arial" w:cs="Arial"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Colocado</w:t>
      </w:r>
      <w:r>
        <w:rPr>
          <w:rFonts w:ascii="Arial" w:hAnsi="Arial" w:cs="Arial"/>
          <w:color w:val="0d0d0d"/>
          <w:sz w:val="24"/>
          <w:szCs w:val="24"/>
        </w:rPr>
        <w:t xml:space="preserve"> em úni</w:t>
      </w:r>
      <w:r>
        <w:rPr>
          <w:rFonts w:ascii="Arial" w:hAnsi="Arial" w:cs="Arial"/>
          <w:color w:val="0d0d0d"/>
          <w:sz w:val="24"/>
          <w:szCs w:val="24"/>
        </w:rPr>
        <w:t xml:space="preserve">ca discussão,</w:t>
      </w:r>
      <w:r>
        <w:rPr>
          <w:rFonts w:ascii="Arial" w:hAnsi="Arial" w:cs="Arial"/>
          <w:color w:val="0d0d0d"/>
          <w:sz w:val="24"/>
          <w:szCs w:val="24"/>
        </w:rPr>
        <w:t xml:space="preserve"> fez uso da palavra os vereadores Ramon Esteves de Melo Rocha </w:t>
      </w:r>
      <w:r>
        <w:rPr>
          <w:rFonts w:ascii="Arial" w:hAnsi="Arial" w:cs="Arial"/>
          <w:color w:val="0d0d0d"/>
          <w:sz w:val="24"/>
          <w:szCs w:val="24"/>
        </w:rPr>
        <w:t xml:space="preserve">(T</w:t>
      </w:r>
      <w:r>
        <w:rPr>
          <w:rFonts w:ascii="Arial" w:hAnsi="Arial" w:cs="Arial"/>
          <w:color w:val="0d0d0d"/>
          <w:sz w:val="24"/>
          <w:szCs w:val="24"/>
        </w:rPr>
        <w:t xml:space="preserve">ribuna</w:t>
      </w:r>
      <w:r>
        <w:rPr>
          <w:rFonts w:ascii="Arial" w:hAnsi="Arial" w:cs="Arial"/>
          <w:color w:val="0d0d0d"/>
          <w:sz w:val="24"/>
          <w:szCs w:val="24"/>
        </w:rPr>
        <w:t xml:space="preserve">)</w:t>
      </w:r>
      <w:r>
        <w:rPr>
          <w:rFonts w:ascii="Arial" w:hAnsi="Arial" w:cs="Arial"/>
          <w:color w:val="0d0d0d"/>
          <w:sz w:val="24"/>
          <w:szCs w:val="24"/>
        </w:rPr>
        <w:t xml:space="preserve"> e Rodrigo Vinicius </w:t>
      </w:r>
      <w:r>
        <w:rPr>
          <w:rFonts w:ascii="Arial" w:hAnsi="Arial" w:cs="Arial"/>
          <w:color w:val="0d0d0d"/>
          <w:sz w:val="24"/>
          <w:szCs w:val="24"/>
        </w:rPr>
        <w:t xml:space="preserve">d</w:t>
      </w:r>
      <w:r>
        <w:rPr>
          <w:rFonts w:ascii="Arial" w:hAnsi="Arial" w:cs="Arial"/>
          <w:color w:val="0d0d0d"/>
          <w:sz w:val="24"/>
          <w:szCs w:val="24"/>
        </w:rPr>
        <w:t xml:space="preserve">e Lima</w:t>
      </w:r>
      <w:r>
        <w:rPr>
          <w:rFonts w:ascii="Arial" w:hAnsi="Arial" w:cs="Arial"/>
          <w:color w:val="0d0d0d"/>
          <w:sz w:val="24"/>
          <w:szCs w:val="24"/>
        </w:rPr>
        <w:t xml:space="preserve">. Submetido em ú</w:t>
      </w:r>
      <w:r>
        <w:rPr>
          <w:rFonts w:ascii="Arial" w:hAnsi="Arial" w:cs="Arial"/>
          <w:color w:val="0d0d0d"/>
          <w:sz w:val="24"/>
          <w:szCs w:val="24"/>
        </w:rPr>
        <w:t xml:space="preserve">nica votação por maioria </w:t>
      </w:r>
      <w:r>
        <w:rPr>
          <w:rFonts w:ascii="Arial" w:hAnsi="Arial" w:cs="Arial"/>
          <w:color w:val="0d0d0d"/>
          <w:sz w:val="24"/>
          <w:szCs w:val="24"/>
        </w:rPr>
        <w:t xml:space="preserve">simples</w:t>
      </w:r>
      <w:r>
        <w:rPr>
          <w:rFonts w:ascii="Arial" w:hAnsi="Arial" w:cs="Arial"/>
          <w:color w:val="0d0d0d"/>
          <w:sz w:val="24"/>
          <w:szCs w:val="24"/>
        </w:rPr>
        <w:t xml:space="preserve"> de votos através do painel eletrônico, constatou-se aprovação unânime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nº 01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9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/2026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ÚNICA DISCUSSÃO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 E VOTAÇÃO DO PROJETO DE LEI Nº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7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autoria do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Ramon Esteves de Melo Rocha</w:t>
      </w:r>
      <w:r>
        <w:rPr>
          <w:rFonts w:ascii="Arial" w:hAnsi="Arial" w:cs="Arial"/>
          <w:color w:val="000000"/>
          <w:sz w:val="24"/>
          <w:szCs w:val="24"/>
        </w:rPr>
        <w:t xml:space="preserve">, dispondo sobre: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"</w:t>
      </w:r>
      <w:r>
        <w:rPr>
          <w:rFonts w:ascii="Arial" w:hAnsi="Arial" w:cs="Arial"/>
          <w:color w:val="000000"/>
          <w:sz w:val="24"/>
          <w:szCs w:val="24"/>
        </w:rPr>
        <w:t xml:space="preserve">Institui o Programa Municipal “Trabalho Acolhedor” destinado à promoção de parcerias com empresas para oferta de trabalho remoto a mães ou responsáveis leg</w:t>
      </w:r>
      <w:r>
        <w:rPr>
          <w:rFonts w:ascii="Arial" w:hAnsi="Arial" w:cs="Arial"/>
          <w:color w:val="000000"/>
          <w:sz w:val="24"/>
          <w:szCs w:val="24"/>
        </w:rPr>
        <w:t xml:space="preserve">ais por pessoas com Transtorno do Espectro Autista (TEA) e de demais Deficiências Físicas ou Neurológicas (DFN) e dá outras providências</w:t>
      </w:r>
      <w:r>
        <w:rPr>
          <w:rFonts w:ascii="Arial" w:hAnsi="Arial" w:cs="Arial"/>
          <w:color w:val="000000"/>
          <w:sz w:val="24"/>
          <w:szCs w:val="24"/>
        </w:rPr>
        <w:t xml:space="preserve">”</w:t>
      </w:r>
      <w:r>
        <w:rPr>
          <w:rFonts w:ascii="Arial" w:hAnsi="Arial" w:cs="Arial"/>
          <w:color w:val="000000"/>
          <w:sz w:val="24"/>
          <w:szCs w:val="24"/>
        </w:rPr>
        <w:t xml:space="preserve"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Solicitado os pareceres verbais das Comissões </w:t>
      </w:r>
      <w:r>
        <w:rPr>
          <w:rFonts w:ascii="Arial" w:hAnsi="Arial" w:cs="Arial"/>
          <w:color w:val="0d0d0d"/>
          <w:sz w:val="24"/>
          <w:szCs w:val="24"/>
        </w:rPr>
        <w:t xml:space="preserve">de </w:t>
      </w:r>
      <w:r>
        <w:rPr>
          <w:rFonts w:ascii="Arial" w:hAnsi="Arial" w:cs="Arial"/>
          <w:color w:val="0d0d0d"/>
          <w:sz w:val="24"/>
          <w:szCs w:val="24"/>
        </w:rPr>
        <w:t xml:space="preserve">Constituição e Justiça; Sistematização e Redação</w:t>
      </w:r>
      <w:r>
        <w:rPr>
          <w:rFonts w:ascii="Arial" w:hAnsi="Arial" w:cs="Arial"/>
          <w:color w:val="0d0d0d"/>
          <w:sz w:val="24"/>
          <w:szCs w:val="24"/>
        </w:rPr>
        <w:t xml:space="preserve">;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Comissão de Finanças e Orçamento</w:t>
      </w:r>
      <w:r>
        <w:rPr>
          <w:rFonts w:ascii="Arial" w:hAnsi="Arial" w:cs="Arial"/>
          <w:color w:val="0d0d0d"/>
          <w:sz w:val="24"/>
          <w:szCs w:val="24"/>
        </w:rPr>
        <w:t xml:space="preserve">;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Administração Pública Municipal e Relações do Trabalho</w:t>
      </w:r>
      <w:r>
        <w:rPr>
          <w:rFonts w:ascii="Arial" w:hAnsi="Arial" w:cs="Arial"/>
          <w:color w:val="0d0d0d"/>
          <w:sz w:val="24"/>
          <w:szCs w:val="24"/>
        </w:rPr>
        <w:t xml:space="preserve">; </w:t>
      </w:r>
      <w:r>
        <w:rPr>
          <w:rFonts w:ascii="Arial" w:hAnsi="Arial" w:cs="Arial"/>
          <w:color w:val="0d0d0d"/>
          <w:sz w:val="24"/>
          <w:szCs w:val="24"/>
        </w:rPr>
        <w:t xml:space="preserve">e Saúde, Assistência e Previdência Social.</w:t>
      </w:r>
      <w:r>
        <w:rPr>
          <w:rFonts w:ascii="Arial" w:hAnsi="Arial" w:cs="Arial"/>
          <w:color w:val="0d0d0d"/>
          <w:sz w:val="24"/>
          <w:szCs w:val="24"/>
        </w:rPr>
        <w:t xml:space="preserve"> Todos se </w:t>
      </w:r>
      <w:r>
        <w:rPr>
          <w:rFonts w:ascii="Arial" w:hAnsi="Arial" w:cs="Arial"/>
          <w:color w:val="0d0d0d"/>
          <w:sz w:val="24"/>
          <w:szCs w:val="24"/>
        </w:rPr>
        <w:t xml:space="preserve">manifestaram de forma favorável. Colocado em única discussão,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fez o uso da palavra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Ramon Esteves de Melo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Rocha (T</w:t>
      </w:r>
      <w:r>
        <w:rPr>
          <w:rFonts w:ascii="Arial" w:hAnsi="Arial" w:cs="Arial"/>
          <w:color w:val="0d0d0d"/>
          <w:sz w:val="24"/>
          <w:szCs w:val="24"/>
        </w:rPr>
        <w:t xml:space="preserve">ribuna</w:t>
      </w:r>
      <w:r>
        <w:rPr>
          <w:rFonts w:ascii="Arial" w:hAnsi="Arial" w:cs="Arial"/>
          <w:color w:val="0d0d0d"/>
          <w:sz w:val="24"/>
          <w:szCs w:val="24"/>
        </w:rPr>
        <w:t xml:space="preserve">)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Submetido em ú</w:t>
      </w:r>
      <w:r>
        <w:rPr>
          <w:rFonts w:ascii="Arial" w:hAnsi="Arial" w:cs="Arial"/>
          <w:color w:val="0d0d0d"/>
          <w:sz w:val="24"/>
          <w:szCs w:val="24"/>
        </w:rPr>
        <w:t xml:space="preserve">nica votação por maioria </w:t>
      </w:r>
      <w:r>
        <w:rPr>
          <w:rFonts w:ascii="Arial" w:hAnsi="Arial" w:cs="Arial"/>
          <w:color w:val="0d0d0d"/>
          <w:sz w:val="24"/>
          <w:szCs w:val="24"/>
        </w:rPr>
        <w:t xml:space="preserve">simples</w:t>
      </w:r>
      <w:r>
        <w:rPr>
          <w:rFonts w:ascii="Arial" w:hAnsi="Arial" w:cs="Arial"/>
          <w:color w:val="0d0d0d"/>
          <w:sz w:val="24"/>
          <w:szCs w:val="24"/>
        </w:rPr>
        <w:t xml:space="preserve"> de votos através do painel eletrônico, constatou-se aprovação unânime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nº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/2026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ÚNICA DISCUSSÃO E VOTAÇÃO DO PROJETO DE LEI Nº 0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8</w:t>
      </w:r>
      <w:r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/2025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autoria do Vereador/Vice-Presidente </w:t>
      </w:r>
      <w:r>
        <w:rPr>
          <w:rFonts w:ascii="Arial" w:hAnsi="Arial" w:cs="Arial"/>
          <w:color w:val="000000"/>
          <w:sz w:val="24"/>
          <w:szCs w:val="24"/>
        </w:rPr>
        <w:t xml:space="preserve">Cesar Augusto Campos Rodrigues</w:t>
      </w:r>
      <w:r>
        <w:rPr>
          <w:rFonts w:ascii="Arial" w:hAnsi="Arial" w:cs="Arial"/>
          <w:color w:val="000000"/>
          <w:sz w:val="24"/>
          <w:szCs w:val="24"/>
        </w:rPr>
        <w:t xml:space="preserve"> e Demais Vereadores, dispondo sobre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''Denominação de Escola Municipal de Educação Básica Darcy Seixas Toledo</w:t>
      </w:r>
      <w:r>
        <w:rPr>
          <w:rFonts w:ascii="Arial" w:hAnsi="Arial" w:cs="Arial"/>
          <w:color w:val="000000"/>
          <w:sz w:val="24"/>
          <w:szCs w:val="24"/>
        </w:rPr>
        <w:t xml:space="preserve">”. </w:t>
      </w:r>
      <w:r>
        <w:rPr>
          <w:rFonts w:ascii="Arial" w:hAnsi="Arial" w:cs="Arial"/>
          <w:color w:val="0d0d0d"/>
          <w:sz w:val="24"/>
          <w:szCs w:val="24"/>
        </w:rPr>
        <w:t xml:space="preserve">Solicitado os pareceres verbais das Comi</w:t>
      </w:r>
      <w:r>
        <w:rPr>
          <w:rFonts w:ascii="Arial" w:hAnsi="Arial" w:cs="Arial"/>
          <w:color w:val="0d0d0d"/>
          <w:sz w:val="24"/>
          <w:szCs w:val="24"/>
        </w:rPr>
        <w:t xml:space="preserve">ssões Constituição e Justiça; Sistematização e </w:t>
      </w:r>
      <w:r>
        <w:rPr>
          <w:rFonts w:ascii="Arial" w:hAnsi="Arial" w:cs="Arial"/>
          <w:color w:val="0d0d0d"/>
          <w:sz w:val="24"/>
          <w:szCs w:val="24"/>
        </w:rPr>
        <w:t xml:space="preserve">Redação</w:t>
      </w:r>
      <w:r>
        <w:rPr>
          <w:rFonts w:ascii="Arial" w:hAnsi="Arial" w:cs="Arial"/>
          <w:color w:val="0d0d0d"/>
          <w:sz w:val="24"/>
          <w:szCs w:val="24"/>
        </w:rPr>
        <w:t xml:space="preserve">;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Educação, </w:t>
      </w:r>
      <w:r>
        <w:rPr>
          <w:rFonts w:ascii="Arial" w:hAnsi="Arial" w:cs="Arial"/>
          <w:color w:val="0d0d0d"/>
          <w:sz w:val="24"/>
          <w:szCs w:val="24"/>
        </w:rPr>
        <w:t xml:space="preserve">Cu</w:t>
      </w:r>
      <w:r>
        <w:rPr>
          <w:rFonts w:ascii="Arial" w:hAnsi="Arial" w:cs="Arial"/>
          <w:color w:val="0d0d0d"/>
          <w:sz w:val="24"/>
          <w:szCs w:val="24"/>
        </w:rPr>
        <w:t xml:space="preserve">ltura, </w:t>
      </w:r>
      <w:r>
        <w:rPr>
          <w:rFonts w:ascii="Arial" w:hAnsi="Arial" w:cs="Arial"/>
          <w:color w:val="0d0d0d"/>
          <w:sz w:val="24"/>
          <w:szCs w:val="24"/>
        </w:rPr>
        <w:t xml:space="preserve">Esporte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e Turismo</w:t>
      </w:r>
      <w:r>
        <w:rPr>
          <w:rFonts w:ascii="Arial" w:hAnsi="Arial" w:cs="Arial"/>
          <w:color w:val="0d0d0d"/>
          <w:sz w:val="24"/>
          <w:szCs w:val="24"/>
        </w:rPr>
        <w:t xml:space="preserve">;</w:t>
      </w:r>
      <w:r>
        <w:rPr>
          <w:rFonts w:ascii="Arial" w:hAnsi="Arial" w:cs="Arial"/>
          <w:color w:val="0d0d0d"/>
          <w:sz w:val="24"/>
          <w:szCs w:val="24"/>
        </w:rPr>
        <w:t xml:space="preserve"> e</w:t>
      </w:r>
      <w:r>
        <w:rPr>
          <w:rFonts w:ascii="Arial" w:hAnsi="Arial" w:cs="Arial"/>
          <w:color w:val="0d0d0d"/>
          <w:sz w:val="24"/>
          <w:szCs w:val="24"/>
        </w:rPr>
        <w:t xml:space="preserve"> Defesa e Preservação da Cidadania e Iniciativa Legislativa Popular</w:t>
      </w:r>
      <w:r>
        <w:rPr>
          <w:rFonts w:ascii="Arial" w:hAnsi="Arial" w:cs="Arial"/>
          <w:color w:val="0d0d0d"/>
          <w:sz w:val="24"/>
          <w:szCs w:val="24"/>
        </w:rPr>
        <w:t xml:space="preserve"> Municipal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Todos se manifestaram de forma favorável. Colocado em única discussão,</w:t>
      </w:r>
      <w:r>
        <w:rPr>
          <w:rFonts w:ascii="Arial" w:hAnsi="Arial" w:cs="Arial"/>
          <w:color w:val="0d0d0d"/>
          <w:sz w:val="24"/>
          <w:szCs w:val="24"/>
        </w:rPr>
        <w:t xml:space="preserve"> não houve inscritos</w:t>
      </w:r>
      <w:r>
        <w:rPr>
          <w:rFonts w:ascii="Arial" w:hAnsi="Arial" w:cs="Arial"/>
          <w:color w:val="0d0d0d"/>
          <w:sz w:val="24"/>
          <w:szCs w:val="24"/>
        </w:rPr>
        <w:t xml:space="preserve">. Submetido em única votação por maioria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simples</w:t>
      </w:r>
      <w:r>
        <w:rPr>
          <w:rFonts w:ascii="Arial" w:hAnsi="Arial" w:cs="Arial"/>
          <w:color w:val="0d0d0d"/>
          <w:sz w:val="24"/>
          <w:szCs w:val="24"/>
        </w:rPr>
        <w:t xml:space="preserve"> de votos através do painel eletrônico, constatou-se aprovação unânime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DESPACHO: Em única discussão e vot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</w:t>
      </w:r>
      <w:r>
        <w:rPr>
          <w:rFonts w:ascii="Arial" w:hAnsi="Arial" w:cs="Arial"/>
          <w:b/>
          <w:color w:val="0d0d0d"/>
          <w:sz w:val="24"/>
          <w:szCs w:val="24"/>
        </w:rPr>
        <w:t xml:space="preserve">ção, aprovado por unanimidade.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AUTÓGRAFO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nº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/2026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iCs/>
          <w:color w:val="0d0d0d"/>
          <w:sz w:val="24"/>
          <w:szCs w:val="24"/>
          <w:u w:val="single"/>
          <w:lang w:eastAsia="en-US"/>
        </w:rPr>
        <w:t xml:space="preserve">ÚNICA DISCUSSÃO E VOTAÇÃO DO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LEI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nº 0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20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autoria </w:t>
      </w:r>
      <w:r>
        <w:rPr>
          <w:rFonts w:ascii="Arial" w:hAnsi="Arial" w:cs="Arial"/>
          <w:sz w:val="24"/>
          <w:szCs w:val="24"/>
        </w:rPr>
        <w:t xml:space="preserve">de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Eric Clapton Valini</w:t>
      </w:r>
      <w:r>
        <w:rPr>
          <w:rFonts w:ascii="Arial" w:hAnsi="Arial" w:cs="Arial"/>
          <w:sz w:val="24"/>
          <w:szCs w:val="24"/>
        </w:rPr>
        <w:t xml:space="preserve">, dispondo sobre: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“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enominação de 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uas no bairro da Vila Belmiro”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Solicitado os pareceres verbais das Comissões de Constituição e Justiça; Sistematização e Redação</w:t>
      </w:r>
      <w:r>
        <w:rPr>
          <w:rFonts w:ascii="Arial" w:hAnsi="Arial" w:cs="Arial"/>
          <w:color w:val="000000"/>
          <w:sz w:val="24"/>
          <w:szCs w:val="24"/>
        </w:rPr>
        <w:t xml:space="preserve">;</w:t>
      </w:r>
      <w: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</w:t>
      </w:r>
      <w:r>
        <w:rPr>
          <w:rFonts w:ascii="Arial" w:hAnsi="Arial" w:cs="Arial"/>
          <w:color w:val="000000"/>
          <w:sz w:val="24"/>
          <w:szCs w:val="24"/>
        </w:rPr>
        <w:t xml:space="preserve"> Defesa e Preservação da Cidadania e Iniciativa Legislativa Popular</w:t>
      </w:r>
      <w:r>
        <w:rPr>
          <w:rFonts w:ascii="Arial" w:hAnsi="Arial" w:cs="Arial"/>
          <w:color w:val="000000"/>
          <w:sz w:val="24"/>
          <w:szCs w:val="24"/>
        </w:rPr>
        <w:t xml:space="preserve"> Municipa</w:t>
      </w:r>
      <w:r>
        <w:rPr>
          <w:rFonts w:ascii="Arial" w:hAnsi="Arial" w:cs="Arial"/>
          <w:color w:val="000000"/>
          <w:sz w:val="24"/>
          <w:szCs w:val="24"/>
        </w:rPr>
        <w:t xml:space="preserve"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Todos se </w:t>
      </w:r>
      <w:r>
        <w:rPr>
          <w:rFonts w:ascii="Arial" w:hAnsi="Arial" w:cs="Arial"/>
          <w:color w:val="0d0d0d"/>
          <w:sz w:val="24"/>
          <w:szCs w:val="24"/>
        </w:rPr>
        <w:t xml:space="preserve">manifestaram</w:t>
      </w:r>
      <w:r>
        <w:rPr>
          <w:rFonts w:ascii="Arial" w:hAnsi="Arial" w:cs="Arial"/>
          <w:color w:val="0d0d0d"/>
          <w:sz w:val="24"/>
          <w:szCs w:val="24"/>
        </w:rPr>
        <w:t xml:space="preserve"> de forma </w:t>
      </w:r>
      <w:r>
        <w:rPr>
          <w:rFonts w:ascii="Arial" w:hAnsi="Arial" w:cs="Arial"/>
          <w:color w:val="0d0d0d"/>
          <w:sz w:val="24"/>
          <w:szCs w:val="24"/>
        </w:rPr>
        <w:t xml:space="preserve">favorável</w:t>
      </w:r>
      <w:r>
        <w:rPr>
          <w:rFonts w:ascii="Arial" w:hAnsi="Arial" w:cs="Arial"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Colocado em única discussão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rPr>
          <w:rFonts w:ascii="Arial" w:hAnsi="Arial" w:cs="Arial"/>
          <w:color w:val="0d0d0d"/>
          <w:sz w:val="24"/>
          <w:szCs w:val="24"/>
        </w:rPr>
        <w:t xml:space="preserve"> não houve inscritos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Submetido</w:t>
      </w:r>
      <w:r>
        <w:rPr>
          <w:rFonts w:ascii="Arial" w:hAnsi="Arial" w:cs="Arial"/>
          <w:color w:val="0d0d0d"/>
          <w:sz w:val="24"/>
          <w:szCs w:val="24"/>
        </w:rPr>
        <w:t xml:space="preserve"> em única </w:t>
      </w:r>
      <w:r>
        <w:rPr>
          <w:rFonts w:ascii="Arial" w:hAnsi="Arial" w:cs="Arial"/>
          <w:color w:val="0d0d0d"/>
          <w:sz w:val="24"/>
          <w:szCs w:val="24"/>
        </w:rPr>
        <w:t xml:space="preserve">votação </w:t>
      </w:r>
      <w:r>
        <w:rPr>
          <w:rFonts w:ascii="Arial" w:hAnsi="Arial" w:cs="Arial"/>
          <w:color w:val="0d0d0d"/>
          <w:sz w:val="24"/>
          <w:szCs w:val="24"/>
        </w:rPr>
        <w:t xml:space="preserve">por</w:t>
      </w:r>
      <w:r>
        <w:rPr>
          <w:rFonts w:ascii="Arial" w:hAnsi="Arial" w:cs="Arial"/>
          <w:color w:val="0d0d0d"/>
          <w:sz w:val="24"/>
          <w:szCs w:val="24"/>
        </w:rPr>
        <w:t xml:space="preserve"> maioria simples de votos </w:t>
      </w:r>
      <w:r>
        <w:rPr>
          <w:rFonts w:ascii="Arial" w:hAnsi="Arial" w:cs="Arial"/>
          <w:color w:val="0d0d0d"/>
          <w:sz w:val="24"/>
          <w:szCs w:val="24"/>
        </w:rPr>
        <w:t xml:space="preserve">através</w:t>
      </w:r>
      <w:r>
        <w:rPr>
          <w:rFonts w:ascii="Arial" w:hAnsi="Arial" w:cs="Arial"/>
          <w:color w:val="0d0d0d"/>
          <w:sz w:val="24"/>
          <w:szCs w:val="24"/>
        </w:rPr>
        <w:t xml:space="preserve"> do painel eletrônico, constatou-se aprovação unânime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DESPACHO</w:t>
      </w:r>
      <w:r>
        <w:rPr>
          <w:rFonts w:ascii="Arial" w:hAnsi="Arial" w:cs="Arial"/>
          <w:color w:val="0d0d0d"/>
          <w:sz w:val="24"/>
          <w:szCs w:val="24"/>
        </w:rPr>
        <w:t xml:space="preserve">: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Em única discussão e votação, aprovado por unanimidade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Decretado nesta data como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AUTÓGRAFO Nº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0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22</w:t>
      </w:r>
      <w:r>
        <w:rPr>
          <w:rFonts w:ascii="Arial" w:hAnsi="Arial" w:cs="Arial"/>
          <w:b/>
          <w:color w:val="0d0d0d"/>
          <w:sz w:val="24"/>
          <w:szCs w:val="24"/>
        </w:rPr>
        <w:t xml:space="preserve">/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2026</w:t>
      </w:r>
      <w:r>
        <w:rPr>
          <w:rFonts w:ascii="Arial" w:hAnsi="Arial" w:cs="Arial"/>
          <w:b/>
          <w:color w:val="0d0d0d"/>
          <w:sz w:val="24"/>
          <w:szCs w:val="24"/>
        </w:rPr>
        <w:t xml:space="preserve">.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Após a aprovação das </w:t>
      </w:r>
      <w:r>
        <w:rPr>
          <w:rFonts w:ascii="Arial" w:hAnsi="Arial" w:cs="Arial"/>
          <w:sz w:val="24"/>
          <w:szCs w:val="24"/>
        </w:rPr>
        <w:t xml:space="preserve">proposituras em epígrafe, foi aberta inscrição para </w:t>
      </w:r>
      <w:r>
        <w:rPr>
          <w:rFonts w:ascii="Arial" w:hAnsi="Arial" w:cs="Arial"/>
          <w:color w:val="0d0d0d"/>
          <w:sz w:val="24"/>
          <w:szCs w:val="24"/>
        </w:rPr>
        <w:t xml:space="preserve">Explicação Pessoal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rPr>
          <w:rFonts w:ascii="Arial" w:hAnsi="Arial" w:cs="Arial"/>
          <w:color w:val="0d0d0d"/>
          <w:sz w:val="24"/>
          <w:szCs w:val="24"/>
        </w:rPr>
        <w:t xml:space="preserve"> não houve inscritos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 Nes</w:t>
      </w:r>
      <w:r>
        <w:rPr>
          <w:rFonts w:ascii="Arial" w:hAnsi="Arial" w:cs="Arial"/>
          <w:color w:val="0d0d0d"/>
          <w:sz w:val="24"/>
          <w:szCs w:val="24"/>
        </w:rPr>
        <w:t xml:space="preserve">t</w:t>
      </w:r>
      <w:r>
        <w:rPr>
          <w:rFonts w:ascii="Arial" w:hAnsi="Arial" w:cs="Arial"/>
          <w:color w:val="0d0d0d"/>
          <w:sz w:val="24"/>
          <w:szCs w:val="24"/>
        </w:rPr>
        <w:t xml:space="preserve">e momento o vereador </w:t>
      </w:r>
      <w:r>
        <w:rPr>
          <w:rFonts w:ascii="Arial" w:hAnsi="Arial" w:cs="Arial"/>
          <w:color w:val="0d0d0d"/>
          <w:sz w:val="24"/>
          <w:szCs w:val="24"/>
        </w:rPr>
        <w:t xml:space="preserve">Anderson José Fidelis</w:t>
      </w:r>
      <w:r>
        <w:rPr>
          <w:rFonts w:ascii="Arial" w:hAnsi="Arial" w:cs="Arial"/>
          <w:color w:val="0d0d0d"/>
          <w:sz w:val="24"/>
          <w:szCs w:val="24"/>
        </w:rPr>
        <w:t xml:space="preserve"> precisou se ausentar por motivos de saúde</w:t>
      </w:r>
      <w:r>
        <w:rPr>
          <w:rFonts w:ascii="Arial" w:hAnsi="Arial" w:cs="Arial"/>
          <w:color w:val="0d0d0d"/>
          <w:sz w:val="24"/>
          <w:szCs w:val="24"/>
        </w:rPr>
        <w:t xml:space="preserve"> e foi registrada sua ausência pelo Presidente da Casa</w:t>
      </w:r>
      <w:r>
        <w:rPr>
          <w:rFonts w:ascii="Arial" w:hAnsi="Arial" w:cs="Arial"/>
          <w:color w:val="0d0d0d"/>
          <w:sz w:val="24"/>
          <w:szCs w:val="24"/>
        </w:rPr>
        <w:t xml:space="preserve">. </w:t>
      </w:r>
      <w:r>
        <w:rPr>
          <w:rFonts w:ascii="Arial" w:hAnsi="Arial" w:cs="Arial"/>
          <w:color w:val="0d0d0d"/>
          <w:sz w:val="24"/>
          <w:szCs w:val="24"/>
        </w:rPr>
        <w:t xml:space="preserve">No </w:t>
      </w:r>
      <w:r>
        <w:rPr>
          <w:rFonts w:ascii="Arial" w:hAnsi="Arial" w:cs="Arial"/>
          <w:color w:val="0d0d0d"/>
          <w:sz w:val="24"/>
          <w:szCs w:val="24"/>
        </w:rPr>
        <w:t xml:space="preserve">T</w:t>
      </w:r>
      <w:r>
        <w:rPr>
          <w:rFonts w:ascii="Arial" w:hAnsi="Arial" w:cs="Arial"/>
          <w:color w:val="0d0d0d"/>
          <w:sz w:val="24"/>
          <w:szCs w:val="24"/>
        </w:rPr>
        <w:t xml:space="preserve">empo de </w:t>
      </w:r>
      <w:r>
        <w:rPr>
          <w:rFonts w:ascii="Arial" w:hAnsi="Arial" w:cs="Arial"/>
          <w:color w:val="0d0d0d"/>
          <w:sz w:val="24"/>
          <w:szCs w:val="24"/>
        </w:rPr>
        <w:t xml:space="preserve">Liderança Partidária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</w:t>
      </w:r>
      <w:r>
        <w:rPr>
          <w:rFonts w:ascii="Arial" w:hAnsi="Arial" w:cs="Arial"/>
          <w:color w:val="0d0d0d"/>
          <w:sz w:val="24"/>
          <w:szCs w:val="24"/>
        </w:rPr>
        <w:t xml:space="preserve">izeram </w:t>
      </w:r>
      <w:r>
        <w:rPr>
          <w:rFonts w:ascii="Arial" w:hAnsi="Arial" w:cs="Arial"/>
          <w:color w:val="0d0d0d"/>
          <w:sz w:val="24"/>
          <w:szCs w:val="24"/>
        </w:rPr>
        <w:t xml:space="preserve">uso da palavra o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 Vereador</w:t>
      </w:r>
      <w:r>
        <w:rPr>
          <w:rFonts w:ascii="Arial" w:hAnsi="Arial" w:cs="Arial"/>
          <w:color w:val="0d0d0d"/>
          <w:sz w:val="24"/>
          <w:szCs w:val="24"/>
        </w:rPr>
        <w:t xml:space="preserve">es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Rodrigo da Silva Costa (PT)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Vereadora </w:t>
      </w:r>
      <w:r>
        <w:rPr>
          <w:rFonts w:ascii="Arial" w:hAnsi="Arial" w:cs="Arial"/>
          <w:color w:val="0d0d0d"/>
          <w:sz w:val="24"/>
          <w:szCs w:val="24"/>
        </w:rPr>
        <w:t xml:space="preserve">Sheila</w:t>
      </w:r>
      <w:r>
        <w:rPr>
          <w:rFonts w:ascii="Arial" w:hAnsi="Arial" w:cs="Arial"/>
          <w:color w:val="0d0d0d"/>
          <w:sz w:val="24"/>
          <w:szCs w:val="24"/>
        </w:rPr>
        <w:t xml:space="preserve"> Oliveira Renteiro (PL)</w:t>
      </w:r>
      <w:r>
        <w:rPr>
          <w:rFonts w:ascii="Arial" w:hAnsi="Arial" w:cs="Arial"/>
          <w:color w:val="0d0d0d"/>
          <w:sz w:val="24"/>
          <w:szCs w:val="24"/>
        </w:rPr>
        <w:t xml:space="preserve">,</w:t>
      </w:r>
      <w: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Francisco Emerson Honório da Rocha (Podemos</w:t>
      </w:r>
      <w:r>
        <w:rPr>
          <w:rFonts w:ascii="Arial" w:hAnsi="Arial" w:cs="Arial"/>
          <w:color w:val="0d0d0d"/>
          <w:sz w:val="24"/>
          <w:szCs w:val="24"/>
        </w:rPr>
        <w:t xml:space="preserve">), </w:t>
      </w:r>
      <w:r>
        <w:rPr>
          <w:rFonts w:ascii="Arial" w:hAnsi="Arial" w:cs="Arial"/>
          <w:color w:val="0d0d0d"/>
          <w:sz w:val="24"/>
          <w:szCs w:val="24"/>
        </w:rPr>
        <w:t xml:space="preserve">Rodrigo</w:t>
      </w:r>
      <w:r>
        <w:rPr>
          <w:rFonts w:ascii="Arial" w:hAnsi="Arial" w:cs="Arial"/>
          <w:color w:val="0d0d0d"/>
          <w:sz w:val="24"/>
          <w:szCs w:val="24"/>
        </w:rPr>
        <w:t xml:space="preserve"> Vinicius d</w:t>
      </w:r>
      <w:r>
        <w:rPr>
          <w:rFonts w:ascii="Arial" w:hAnsi="Arial" w:cs="Arial"/>
          <w:color w:val="0d0d0d"/>
          <w:sz w:val="24"/>
          <w:szCs w:val="24"/>
        </w:rPr>
        <w:t xml:space="preserve">e Lima</w:t>
      </w:r>
      <w:r>
        <w:rPr>
          <w:rFonts w:ascii="Arial" w:hAnsi="Arial" w:cs="Arial"/>
          <w:color w:val="0d0d0d"/>
          <w:sz w:val="24"/>
          <w:szCs w:val="24"/>
        </w:rPr>
        <w:t xml:space="preserve"> (Solidariedade</w:t>
      </w:r>
      <w:r>
        <w:rPr>
          <w:rFonts w:ascii="Arial" w:hAnsi="Arial" w:cs="Arial"/>
          <w:color w:val="0d0d0d"/>
          <w:sz w:val="24"/>
          <w:szCs w:val="24"/>
        </w:rPr>
        <w:t xml:space="preserve">)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 Vereador/Presidente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(Republicanos).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Finda a deliberação </w:t>
      </w:r>
      <w:r>
        <w:rPr>
          <w:rFonts w:ascii="Arial" w:hAnsi="Arial" w:cs="Arial"/>
          <w:color w:val="0d0d0d"/>
          <w:sz w:val="24"/>
          <w:szCs w:val="24"/>
        </w:rPr>
        <w:t xml:space="preserve">das matérias e n</w:t>
      </w:r>
      <w:r>
        <w:rPr>
          <w:rFonts w:ascii="Arial" w:hAnsi="Arial" w:cs="Arial"/>
          <w:color w:val="0d0d0d"/>
          <w:sz w:val="24"/>
          <w:szCs w:val="24"/>
        </w:rPr>
        <w:t xml:space="preserve">a</w:t>
      </w:r>
      <w:r>
        <w:rPr>
          <w:rFonts w:ascii="Arial" w:hAnsi="Arial" w:cs="Arial"/>
          <w:color w:val="0d0d0d"/>
          <w:sz w:val="24"/>
          <w:szCs w:val="24"/>
        </w:rPr>
        <w:t xml:space="preserve">da mais havendo a tratar, o Senhor Presidente agradeceu a presença de todos e deu por encerrada a presente S</w:t>
      </w:r>
      <w:r>
        <w:rPr>
          <w:rFonts w:ascii="Arial" w:hAnsi="Arial" w:cs="Arial"/>
          <w:color w:val="0d0d0d"/>
          <w:sz w:val="24"/>
          <w:szCs w:val="24"/>
        </w:rPr>
        <w:t xml:space="preserve">e</w:t>
      </w:r>
      <w:r>
        <w:rPr>
          <w:rFonts w:ascii="Arial" w:hAnsi="Arial" w:cs="Arial"/>
          <w:color w:val="0d0d0d"/>
          <w:sz w:val="24"/>
          <w:szCs w:val="24"/>
        </w:rPr>
        <w:t xml:space="preserve">s</w:t>
      </w:r>
      <w:r>
        <w:rPr>
          <w:rFonts w:ascii="Arial" w:hAnsi="Arial" w:cs="Arial"/>
          <w:color w:val="0d0d0d"/>
          <w:sz w:val="24"/>
          <w:szCs w:val="24"/>
        </w:rPr>
        <w:t xml:space="preserve">são</w:t>
      </w:r>
      <w:r>
        <w:rPr>
          <w:rFonts w:ascii="Arial" w:hAnsi="Arial" w:cs="Arial"/>
          <w:color w:val="0d0d0d"/>
          <w:sz w:val="24"/>
          <w:szCs w:val="24"/>
        </w:rPr>
        <w:t xml:space="preserve">.</w:t>
      </w:r>
      <w:r>
        <w:rPr>
          <w:rFonts w:ascii="Arial" w:hAnsi="Arial" w:cs="Arial"/>
          <w:color w:val="0d0d0d"/>
          <w:sz w:val="24"/>
          <w:szCs w:val="24"/>
        </w:rPr>
        <w:t xml:space="preserve">=============================</w:t>
      </w:r>
      <w:r>
        <w:rPr>
          <w:rFonts w:ascii="Arial" w:hAnsi="Arial" w:cs="Arial"/>
          <w:color w:val="0d0d0d"/>
          <w:sz w:val="24"/>
          <w:szCs w:val="24"/>
        </w:rPr>
        <w:t xml:space="preserve">============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 xml:space="preserve">==========================</w:t>
      </w:r>
      <w:r>
        <w:rPr>
          <w:rFonts w:ascii="Arial" w:hAnsi="Arial" w:cs="Arial"/>
          <w:color w:val="0d0d0d"/>
          <w:sz w:val="24"/>
          <w:szCs w:val="24"/>
        </w:rPr>
        <w:t xml:space="preserve">===============================</w:t>
      </w:r>
      <w:r>
        <w:rPr>
          <w:rFonts w:ascii="Arial" w:hAnsi="Arial" w:cs="Arial"/>
          <w:color w:val="0d0d0d"/>
          <w:sz w:val="24"/>
          <w:szCs w:val="24"/>
        </w:rPr>
        <w:t xml:space="preserve">======</w:t>
      </w:r>
      <w:r>
        <w:rPr>
          <w:rFonts w:ascii="Arial" w:hAnsi="Arial" w:cs="Arial"/>
          <w:color w:val="0d0d0d"/>
          <w:sz w:val="24"/>
          <w:szCs w:val="24"/>
        </w:rPr>
        <w:t xml:space="preserve">====</w:t>
      </w: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>
      <w:pPr>
        <w:pStyle w:val="968"/>
        <w:pBdr/>
        <w:spacing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8"/>
        <w:pBdr/>
        <w:spacing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8"/>
        <w:pBdr/>
        <w:spacing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8"/>
        <w:pBdr/>
        <w:spacing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8"/>
        <w:pBdr/>
        <w:spacing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8"/>
        <w:pBdr/>
        <w:spacing w:line="360" w:lineRule="auto"/>
        <w:ind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8"/>
        <w:pBdr/>
        <w:spacing w:line="360" w:lineRule="auto"/>
        <w:ind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8"/>
        <w:pBdr/>
        <w:spacing/>
        <w:ind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I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RA  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>
      <w:pPr>
        <w:pStyle w:val="968"/>
        <w:pBdr/>
        <w:spacing/>
        <w:ind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2º Secretário</w:t>
      </w: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2977" w:right="1134" w:bottom="709" w:left="1276" w:header="709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502020204030204"/>
  </w:font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3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  <w:tab/>
      <w:t xml:space="preserve">                  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HYPERLINK "mailto:cmfr@camarafrancodarocha.sp.gov.br"</w:instrText>
    </w:r>
    <w:r>
      <w:fldChar w:fldCharType="separate"/>
    </w:r>
    <w:r>
      <w:rPr>
        <w:rStyle w:val="986"/>
        <w:rFonts w:ascii="Maiandra GD" w:hAnsi="Maiandra GD"/>
        <w:sz w:val="20"/>
      </w:rPr>
      <w:t xml:space="preserve">cmfr@camarafrancodarocha.sp.gov.br</w:t>
    </w:r>
    <w: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3"/>
      <w:pBdr/>
      <w:spacing w:line="360" w:lineRule="auto"/>
      <w:ind w:left="1701"/>
      <w:jc w:val="center"/>
      <w:rPr/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HYPERLINK "http://www.camarafrancodarocha.sp.gov.br"</w:instrText>
    </w:r>
    <w:r>
      <w:fldChar w:fldCharType="separate"/>
    </w:r>
    <w:r>
      <w:rPr>
        <w:rStyle w:val="986"/>
        <w:rFonts w:ascii="Maiandra GD" w:hAnsi="Maiandra GD"/>
        <w:sz w:val="20"/>
      </w:rPr>
      <w:t xml:space="preserve">www.camarafrancodarocha.sp.gov.br</w:t>
    </w:r>
    <w:r>
      <w:fldChar w:fldCharType="end"/>
    </w:r>
    <w:r/>
  </w:p>
  <w:p>
    <w:pPr>
      <w:pStyle w:val="993"/>
      <w:pBdr/>
      <w:spacing w:line="360" w:lineRule="auto"/>
      <w:ind w:left="1701"/>
      <w:jc w:val="center"/>
      <w:rPr>
        <w:rStyle w:val="986"/>
        <w:rFonts w:ascii="Maiandra GD" w:hAnsi="Maiandra GD"/>
        <w:sz w:val="20"/>
      </w:rPr>
    </w:pPr>
    <w:r>
      <w:rPr>
        <w:rStyle w:val="986"/>
        <w:rFonts w:ascii="Maiandra GD" w:hAnsi="Maiandra GD"/>
        <w:sz w:val="20"/>
      </w:rPr>
    </w:r>
    <w:r>
      <w:rPr>
        <w:rStyle w:val="986"/>
        <w:rFonts w:ascii="Maiandra GD" w:hAnsi="Maiandra GD"/>
        <w:sz w:val="20"/>
      </w:rPr>
    </w:r>
    <w:r>
      <w:rPr>
        <w:rStyle w:val="986"/>
        <w:rFonts w:ascii="Maiandra GD" w:hAnsi="Maiandra GD"/>
        <w:sz w:val="20"/>
      </w:rPr>
    </w:r>
  </w:p>
  <w:p>
    <w:pPr>
      <w:pStyle w:val="993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6664CF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4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lang w:val="pt-PT" w:eastAsia="en-US" w:bidi="ar-SA"/>
      </w:rPr>
      <w:start w:val="0"/>
      <w:suff w:val="tab"/>
    </w:lvl>
  </w:abstractNum>
  <w:abstractNum w:abstractNumId="5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141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Table Grid"/>
    <w:basedOn w:val="7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Table Grid Light"/>
    <w:basedOn w:val="7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7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78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1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2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3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4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5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6"/>
    <w:basedOn w:val="7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1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2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3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4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5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6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1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2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3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4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5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6"/>
    <w:basedOn w:val="7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1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2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3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4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5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6"/>
    <w:basedOn w:val="7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7">
    <w:name w:val="Heading 1"/>
    <w:basedOn w:val="968"/>
    <w:next w:val="968"/>
    <w:link w:val="9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8">
    <w:name w:val="Heading 2"/>
    <w:basedOn w:val="968"/>
    <w:next w:val="968"/>
    <w:link w:val="9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9">
    <w:name w:val="Heading 3"/>
    <w:basedOn w:val="968"/>
    <w:next w:val="968"/>
    <w:link w:val="9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0">
    <w:name w:val="Heading 4"/>
    <w:basedOn w:val="968"/>
    <w:next w:val="968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1">
    <w:name w:val="Heading 5"/>
    <w:basedOn w:val="968"/>
    <w:next w:val="968"/>
    <w:link w:val="9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2">
    <w:name w:val="Heading 6"/>
    <w:basedOn w:val="968"/>
    <w:next w:val="968"/>
    <w:link w:val="9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3">
    <w:name w:val="Heading 7"/>
    <w:basedOn w:val="968"/>
    <w:next w:val="968"/>
    <w:link w:val="9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4">
    <w:name w:val="Heading 8"/>
    <w:basedOn w:val="968"/>
    <w:next w:val="968"/>
    <w:link w:val="9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Heading 9"/>
    <w:basedOn w:val="968"/>
    <w:next w:val="968"/>
    <w:link w:val="9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6" w:default="1">
    <w:name w:val="Default Paragraph Font"/>
    <w:uiPriority w:val="1"/>
    <w:semiHidden/>
    <w:unhideWhenUsed/>
    <w:pPr>
      <w:pBdr/>
      <w:spacing/>
      <w:ind/>
    </w:pPr>
  </w:style>
  <w:style w:type="numbering" w:styleId="917" w:default="1">
    <w:name w:val="No List"/>
    <w:uiPriority w:val="99"/>
    <w:semiHidden/>
    <w:unhideWhenUsed/>
    <w:pPr>
      <w:pBdr/>
      <w:spacing/>
      <w:ind/>
    </w:pPr>
  </w:style>
  <w:style w:type="character" w:styleId="918">
    <w:name w:val="Heading 1 Char"/>
    <w:basedOn w:val="916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9">
    <w:name w:val="Heading 2 Char"/>
    <w:basedOn w:val="916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0">
    <w:name w:val="Heading 3 Char"/>
    <w:basedOn w:val="916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1">
    <w:name w:val="Heading 4 Char"/>
    <w:basedOn w:val="916"/>
    <w:link w:val="91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2">
    <w:name w:val="Heading 5 Char"/>
    <w:basedOn w:val="916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3">
    <w:name w:val="Heading 6 Char"/>
    <w:basedOn w:val="916"/>
    <w:link w:val="9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4">
    <w:name w:val="Heading 7 Char"/>
    <w:basedOn w:val="916"/>
    <w:link w:val="9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5">
    <w:name w:val="Heading 8 Char"/>
    <w:basedOn w:val="916"/>
    <w:link w:val="9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6">
    <w:name w:val="Heading 9 Char"/>
    <w:basedOn w:val="916"/>
    <w:link w:val="9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Title"/>
    <w:basedOn w:val="968"/>
    <w:next w:val="968"/>
    <w:link w:val="92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8">
    <w:name w:val="Title Char"/>
    <w:basedOn w:val="916"/>
    <w:link w:val="9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9">
    <w:name w:val="Subtitle"/>
    <w:basedOn w:val="968"/>
    <w:next w:val="968"/>
    <w:link w:val="93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0">
    <w:name w:val="Subtitle Char"/>
    <w:basedOn w:val="916"/>
    <w:link w:val="9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1">
    <w:name w:val="Quote"/>
    <w:basedOn w:val="968"/>
    <w:next w:val="968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16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8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8"/>
    <w:next w:val="968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16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8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16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16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1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4">
    <w:name w:val="Header"/>
    <w:basedOn w:val="968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5">
    <w:name w:val="Header Char"/>
    <w:basedOn w:val="916"/>
    <w:link w:val="944"/>
    <w:uiPriority w:val="99"/>
    <w:pPr>
      <w:pBdr/>
      <w:spacing/>
      <w:ind/>
    </w:pPr>
  </w:style>
  <w:style w:type="paragraph" w:styleId="946">
    <w:name w:val="Footer"/>
    <w:basedOn w:val="968"/>
    <w:link w:val="9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7">
    <w:name w:val="Footer Char"/>
    <w:basedOn w:val="916"/>
    <w:link w:val="946"/>
    <w:uiPriority w:val="99"/>
    <w:pPr>
      <w:pBdr/>
      <w:spacing/>
      <w:ind/>
    </w:pPr>
  </w:style>
  <w:style w:type="paragraph" w:styleId="948">
    <w:name w:val="Caption"/>
    <w:basedOn w:val="968"/>
    <w:next w:val="9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9">
    <w:name w:val="footnote text"/>
    <w:basedOn w:val="968"/>
    <w:link w:val="9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0">
    <w:name w:val="Footnote Text Char"/>
    <w:basedOn w:val="916"/>
    <w:link w:val="949"/>
    <w:uiPriority w:val="99"/>
    <w:semiHidden/>
    <w:pPr>
      <w:pBdr/>
      <w:spacing/>
      <w:ind/>
    </w:pPr>
    <w:rPr>
      <w:sz w:val="20"/>
      <w:szCs w:val="20"/>
    </w:rPr>
  </w:style>
  <w:style w:type="character" w:styleId="951">
    <w:name w:val="foot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952">
    <w:name w:val="endnote text"/>
    <w:basedOn w:val="968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>
    <w:name w:val="Endnote Text Char"/>
    <w:basedOn w:val="916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end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character" w:styleId="955">
    <w:name w:val="FollowedHyperlink"/>
    <w:basedOn w:val="9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6">
    <w:name w:val="toc 1"/>
    <w:basedOn w:val="968"/>
    <w:next w:val="968"/>
    <w:uiPriority w:val="39"/>
    <w:unhideWhenUsed/>
    <w:pPr>
      <w:pBdr/>
      <w:spacing w:after="100"/>
      <w:ind/>
    </w:pPr>
  </w:style>
  <w:style w:type="paragraph" w:styleId="957">
    <w:name w:val="toc 2"/>
    <w:basedOn w:val="968"/>
    <w:next w:val="968"/>
    <w:uiPriority w:val="39"/>
    <w:unhideWhenUsed/>
    <w:pPr>
      <w:pBdr/>
      <w:spacing w:after="100"/>
      <w:ind w:left="220"/>
    </w:pPr>
  </w:style>
  <w:style w:type="paragraph" w:styleId="958">
    <w:name w:val="toc 3"/>
    <w:basedOn w:val="968"/>
    <w:next w:val="968"/>
    <w:uiPriority w:val="39"/>
    <w:unhideWhenUsed/>
    <w:pPr>
      <w:pBdr/>
      <w:spacing w:after="100"/>
      <w:ind w:left="440"/>
    </w:pPr>
  </w:style>
  <w:style w:type="paragraph" w:styleId="959">
    <w:name w:val="toc 4"/>
    <w:basedOn w:val="968"/>
    <w:next w:val="968"/>
    <w:uiPriority w:val="39"/>
    <w:unhideWhenUsed/>
    <w:pPr>
      <w:pBdr/>
      <w:spacing w:after="100"/>
      <w:ind w:left="660"/>
    </w:pPr>
  </w:style>
  <w:style w:type="paragraph" w:styleId="960">
    <w:name w:val="toc 5"/>
    <w:basedOn w:val="968"/>
    <w:next w:val="968"/>
    <w:uiPriority w:val="39"/>
    <w:unhideWhenUsed/>
    <w:pPr>
      <w:pBdr/>
      <w:spacing w:after="100"/>
      <w:ind w:left="880"/>
    </w:pPr>
  </w:style>
  <w:style w:type="paragraph" w:styleId="961">
    <w:name w:val="toc 6"/>
    <w:basedOn w:val="968"/>
    <w:next w:val="968"/>
    <w:uiPriority w:val="39"/>
    <w:unhideWhenUsed/>
    <w:pPr>
      <w:pBdr/>
      <w:spacing w:after="100"/>
      <w:ind w:left="1100"/>
    </w:pPr>
  </w:style>
  <w:style w:type="paragraph" w:styleId="962">
    <w:name w:val="toc 7"/>
    <w:basedOn w:val="968"/>
    <w:next w:val="968"/>
    <w:uiPriority w:val="39"/>
    <w:unhideWhenUsed/>
    <w:pPr>
      <w:pBdr/>
      <w:spacing w:after="100"/>
      <w:ind w:left="1320"/>
    </w:pPr>
  </w:style>
  <w:style w:type="paragraph" w:styleId="963">
    <w:name w:val="toc 8"/>
    <w:basedOn w:val="968"/>
    <w:next w:val="968"/>
    <w:uiPriority w:val="39"/>
    <w:unhideWhenUsed/>
    <w:pPr>
      <w:pBdr/>
      <w:spacing w:after="100"/>
      <w:ind w:left="1540"/>
    </w:pPr>
  </w:style>
  <w:style w:type="paragraph" w:styleId="964">
    <w:name w:val="toc 9"/>
    <w:basedOn w:val="968"/>
    <w:next w:val="968"/>
    <w:uiPriority w:val="39"/>
    <w:unhideWhenUsed/>
    <w:pPr>
      <w:pBdr/>
      <w:spacing w:after="100"/>
      <w:ind w:left="1760"/>
    </w:pPr>
  </w:style>
  <w:style w:type="character" w:styleId="965">
    <w:name w:val="Placeholder Text"/>
    <w:basedOn w:val="916"/>
    <w:uiPriority w:val="99"/>
    <w:semiHidden/>
    <w:pPr>
      <w:pBdr/>
      <w:spacing/>
      <w:ind/>
    </w:pPr>
    <w:rPr>
      <w:color w:val="666666"/>
    </w:rPr>
  </w:style>
  <w:style w:type="paragraph" w:styleId="966">
    <w:name w:val="TOC Heading"/>
    <w:uiPriority w:val="39"/>
    <w:unhideWhenUsed/>
    <w:pPr>
      <w:pBdr/>
      <w:spacing/>
      <w:ind/>
    </w:pPr>
  </w:style>
  <w:style w:type="paragraph" w:styleId="967">
    <w:name w:val="table of figures"/>
    <w:basedOn w:val="968"/>
    <w:next w:val="968"/>
    <w:uiPriority w:val="99"/>
    <w:unhideWhenUsed/>
    <w:pPr>
      <w:pBdr/>
      <w:spacing w:after="0" w:afterAutospacing="0"/>
      <w:ind/>
    </w:pPr>
  </w:style>
  <w:style w:type="paragraph" w:styleId="968" w:default="1">
    <w:name w:val="Normal"/>
    <w:next w:val="968"/>
    <w:link w:val="968"/>
    <w:qFormat/>
    <w:pPr>
      <w:pBdr/>
      <w:spacing/>
      <w:ind/>
      <w:jc w:val="both"/>
    </w:pPr>
    <w:rPr>
      <w:rFonts w:ascii="Garamond" w:hAnsi="Garamond"/>
      <w:sz w:val="26"/>
      <w:lang w:val="pt-BR" w:eastAsia="ar-SA" w:bidi="ar-SA"/>
    </w:rPr>
  </w:style>
  <w:style w:type="paragraph" w:styleId="969">
    <w:name w:val="Título 1"/>
    <w:basedOn w:val="968"/>
    <w:next w:val="968"/>
    <w:link w:val="968"/>
    <w:qFormat/>
    <w:pPr>
      <w:keepNext w:val="true"/>
      <w:pBdr/>
      <w:spacing/>
      <w:ind/>
      <w:outlineLvl w:val="0"/>
    </w:pPr>
    <w:rPr>
      <w:b/>
    </w:rPr>
  </w:style>
  <w:style w:type="paragraph" w:styleId="970">
    <w:name w:val="Título 2"/>
    <w:basedOn w:val="968"/>
    <w:next w:val="968"/>
    <w:link w:val="996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971">
    <w:name w:val="Título 3"/>
    <w:basedOn w:val="968"/>
    <w:next w:val="968"/>
    <w:link w:val="968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2">
    <w:name w:val="Título 4"/>
    <w:basedOn w:val="968"/>
    <w:next w:val="968"/>
    <w:link w:val="1002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973">
    <w:name w:val="Título 5"/>
    <w:basedOn w:val="968"/>
    <w:next w:val="968"/>
    <w:link w:val="968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4">
    <w:name w:val="Título 6"/>
    <w:basedOn w:val="968"/>
    <w:next w:val="968"/>
    <w:link w:val="968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975">
    <w:name w:val="Fonte parág. padrão"/>
    <w:next w:val="975"/>
    <w:link w:val="968"/>
    <w:uiPriority w:val="1"/>
    <w:unhideWhenUsed/>
    <w:pPr>
      <w:pBdr/>
      <w:spacing/>
      <w:ind/>
    </w:pPr>
  </w:style>
  <w:style w:type="table" w:styleId="976">
    <w:name w:val="Tabela normal"/>
    <w:next w:val="976"/>
    <w:link w:val="96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7">
    <w:name w:val="Sem lista"/>
    <w:next w:val="977"/>
    <w:link w:val="968"/>
    <w:uiPriority w:val="99"/>
    <w:semiHidden/>
    <w:unhideWhenUsed/>
    <w:pPr>
      <w:pBdr/>
      <w:spacing/>
      <w:ind/>
    </w:pPr>
  </w:style>
  <w:style w:type="character" w:styleId="978">
    <w:name w:val="WW8Num1z0"/>
    <w:next w:val="978"/>
    <w:link w:val="968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9">
    <w:name w:val="Absatz-Standardschriftart"/>
    <w:next w:val="979"/>
    <w:link w:val="968"/>
    <w:pPr>
      <w:pBdr/>
      <w:spacing/>
      <w:ind/>
    </w:pPr>
  </w:style>
  <w:style w:type="character" w:styleId="980">
    <w:name w:val="WW-Absatz-Standardschriftart"/>
    <w:next w:val="980"/>
    <w:link w:val="968"/>
    <w:pPr>
      <w:pBdr/>
      <w:spacing/>
      <w:ind/>
    </w:pPr>
  </w:style>
  <w:style w:type="character" w:styleId="981">
    <w:name w:val="WW-Absatz-Standardschriftart1"/>
    <w:next w:val="981"/>
    <w:link w:val="968"/>
    <w:pPr>
      <w:pBdr/>
      <w:spacing/>
      <w:ind/>
    </w:pPr>
  </w:style>
  <w:style w:type="character" w:styleId="982">
    <w:name w:val="WW-Absatz-Standardschriftart11"/>
    <w:next w:val="982"/>
    <w:link w:val="968"/>
    <w:pPr>
      <w:pBdr/>
      <w:spacing/>
      <w:ind/>
    </w:pPr>
  </w:style>
  <w:style w:type="character" w:styleId="983">
    <w:name w:val="WW-Absatz-Standardschriftart111"/>
    <w:next w:val="983"/>
    <w:link w:val="968"/>
    <w:pPr>
      <w:pBdr/>
      <w:spacing/>
      <w:ind/>
    </w:pPr>
  </w:style>
  <w:style w:type="character" w:styleId="984">
    <w:name w:val="WW-Absatz-Standardschriftart1111"/>
    <w:next w:val="984"/>
    <w:link w:val="968"/>
    <w:pPr>
      <w:pBdr/>
      <w:spacing/>
      <w:ind/>
    </w:pPr>
  </w:style>
  <w:style w:type="character" w:styleId="985">
    <w:name w:val="Fonte parág. padrão1"/>
    <w:next w:val="985"/>
    <w:link w:val="968"/>
    <w:pPr>
      <w:pBdr/>
      <w:spacing/>
      <w:ind/>
    </w:pPr>
  </w:style>
  <w:style w:type="character" w:styleId="986">
    <w:name w:val="Hyperlink"/>
    <w:next w:val="986"/>
    <w:link w:val="968"/>
    <w:pPr>
      <w:pBdr/>
      <w:spacing/>
      <w:ind/>
    </w:pPr>
    <w:rPr>
      <w:color w:val="0000ff"/>
      <w:u w:val="single"/>
    </w:rPr>
  </w:style>
  <w:style w:type="character" w:styleId="987">
    <w:name w:val="Marcadores"/>
    <w:next w:val="987"/>
    <w:link w:val="968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8">
    <w:name w:val="Corpo de texto"/>
    <w:basedOn w:val="968"/>
    <w:next w:val="988"/>
    <w:link w:val="1005"/>
    <w:pPr>
      <w:pBdr>
        <w:left w:val="single" w:color="000000" w:sz="4" w:space="30"/>
        <w:right w:val="single" w:color="000000" w:sz="4" w:space="30"/>
      </w:pBdr>
      <w:spacing w:before="120"/>
      <w:ind/>
    </w:pPr>
    <w:rPr>
      <w:lang w:val="en-US"/>
    </w:rPr>
  </w:style>
  <w:style w:type="paragraph" w:styleId="989">
    <w:name w:val="Lista"/>
    <w:basedOn w:val="988"/>
    <w:next w:val="989"/>
    <w:link w:val="968"/>
    <w:pPr>
      <w:pBdr/>
      <w:spacing/>
      <w:ind/>
    </w:pPr>
    <w:rPr>
      <w:rFonts w:cs="Tahoma"/>
    </w:rPr>
  </w:style>
  <w:style w:type="paragraph" w:styleId="990">
    <w:name w:val="Legenda1"/>
    <w:basedOn w:val="968"/>
    <w:next w:val="990"/>
    <w:link w:val="968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91">
    <w:name w:val="Índice"/>
    <w:basedOn w:val="968"/>
    <w:next w:val="991"/>
    <w:link w:val="968"/>
    <w:pPr>
      <w:suppressLineNumbers w:val="true"/>
      <w:pBdr/>
      <w:spacing/>
      <w:ind/>
    </w:pPr>
    <w:rPr>
      <w:rFonts w:cs="Tahoma"/>
    </w:rPr>
  </w:style>
  <w:style w:type="paragraph" w:styleId="992">
    <w:name w:val="Título1"/>
    <w:basedOn w:val="968"/>
    <w:next w:val="988"/>
    <w:link w:val="968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3">
    <w:name w:val="Cabeçalho"/>
    <w:basedOn w:val="968"/>
    <w:next w:val="993"/>
    <w:link w:val="968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4">
    <w:name w:val="Rodapé"/>
    <w:basedOn w:val="968"/>
    <w:next w:val="994"/>
    <w:link w:val="968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5">
    <w:name w:val="Corpo de texto 21"/>
    <w:basedOn w:val="968"/>
    <w:next w:val="995"/>
    <w:link w:val="968"/>
    <w:pPr>
      <w:pBdr/>
      <w:spacing/>
      <w:ind/>
    </w:pPr>
    <w:rPr>
      <w:rFonts w:ascii="Tahoma" w:hAnsi="Tahoma" w:cs="Tahoma"/>
      <w:sz w:val="28"/>
    </w:rPr>
  </w:style>
  <w:style w:type="character" w:styleId="996">
    <w:name w:val="Título 2 Char"/>
    <w:next w:val="996"/>
    <w:link w:val="970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7">
    <w:name w:val="Texto de balão"/>
    <w:basedOn w:val="968"/>
    <w:next w:val="997"/>
    <w:link w:val="998"/>
    <w:pPr>
      <w:pBdr/>
      <w:spacing/>
      <w:ind/>
    </w:pPr>
    <w:rPr>
      <w:rFonts w:ascii="Segoe UI" w:hAnsi="Segoe UI"/>
      <w:sz w:val="18"/>
      <w:szCs w:val="18"/>
      <w:lang w:val="en-US"/>
    </w:rPr>
  </w:style>
  <w:style w:type="character" w:styleId="998">
    <w:name w:val="Texto de balão Char"/>
    <w:next w:val="998"/>
    <w:link w:val="997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999">
    <w:name w:val="Forte"/>
    <w:next w:val="999"/>
    <w:link w:val="968"/>
    <w:uiPriority w:val="22"/>
    <w:qFormat/>
    <w:pPr>
      <w:pBdr/>
      <w:spacing/>
      <w:ind/>
    </w:pPr>
    <w:rPr>
      <w:b/>
      <w:bCs/>
    </w:rPr>
  </w:style>
  <w:style w:type="paragraph" w:styleId="1000">
    <w:name w:val="Parágrafo da Lista"/>
    <w:basedOn w:val="968"/>
    <w:next w:val="1000"/>
    <w:link w:val="968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1001">
    <w:name w:val="Standard"/>
    <w:next w:val="1001"/>
    <w:link w:val="968"/>
    <w:qFormat/>
    <w:pPr>
      <w:pBdr/>
      <w:spacing/>
      <w:ind/>
    </w:pPr>
    <w:rPr>
      <w:rFonts w:eastAsia="MS Mincho"/>
      <w:lang w:val="pt-BR" w:eastAsia="ar-SA" w:bidi="ar-SA"/>
    </w:rPr>
  </w:style>
  <w:style w:type="character" w:styleId="1002">
    <w:name w:val="Título 4 Char"/>
    <w:next w:val="1002"/>
    <w:link w:val="972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1003">
    <w:name w:val="Table Paragraph"/>
    <w:basedOn w:val="968"/>
    <w:next w:val="1003"/>
    <w:link w:val="968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1004">
    <w:name w:val="Table Normal"/>
    <w:next w:val="1004"/>
    <w:link w:val="968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 w:bidi="ar-SA"/>
    </w:rPr>
    <w:tblPr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5">
    <w:name w:val="Corpo de texto Char"/>
    <w:next w:val="1005"/>
    <w:link w:val="988"/>
    <w:pPr>
      <w:pBdr/>
      <w:spacing/>
      <w:ind/>
    </w:pPr>
    <w:rPr>
      <w:rFonts w:ascii="Garamond" w:hAnsi="Garamond"/>
      <w:sz w:val="26"/>
      <w:lang w:eastAsia="ar-SA"/>
    </w:rPr>
  </w:style>
  <w:style w:type="character" w:styleId="1006">
    <w:name w:val="docdata"/>
    <w:basedOn w:val="975"/>
    <w:next w:val="1006"/>
    <w:link w:val="968"/>
    <w:pPr>
      <w:pBdr/>
      <w:spacing/>
      <w:ind/>
    </w:pPr>
  </w:style>
  <w:style w:type="paragraph" w:styleId="1007">
    <w:name w:val="lh-copy"/>
    <w:basedOn w:val="968"/>
    <w:next w:val="1007"/>
    <w:link w:val="968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1008">
    <w:name w:val="3139"/>
    <w:basedOn w:val="968"/>
    <w:next w:val="1008"/>
    <w:link w:val="968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1009">
    <w:name w:val="Normal (Web)"/>
    <w:basedOn w:val="968"/>
    <w:next w:val="1009"/>
    <w:link w:val="968"/>
    <w:uiPriority w:val="99"/>
    <w:semiHidden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1010">
    <w:name w:val="1803"/>
    <w:basedOn w:val="968"/>
    <w:next w:val="1010"/>
    <w:link w:val="968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1011">
    <w:name w:val="2021"/>
    <w:basedOn w:val="968"/>
    <w:next w:val="1011"/>
    <w:link w:val="968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12">
    <w:name w:val="Ênfase"/>
    <w:next w:val="1012"/>
    <w:link w:val="968"/>
    <w:qFormat/>
    <w:pPr>
      <w:pBdr/>
      <w:spacing/>
      <w:ind/>
    </w:pPr>
    <w:rPr>
      <w:i/>
      <w:iCs/>
    </w:rPr>
  </w:style>
  <w:style w:type="character" w:styleId="1013">
    <w:name w:val="Ref. de comentário"/>
    <w:next w:val="1013"/>
    <w:link w:val="968"/>
    <w:semiHidden/>
    <w:unhideWhenUsed/>
    <w:pPr>
      <w:pBdr/>
      <w:spacing/>
      <w:ind/>
    </w:pPr>
    <w:rPr>
      <w:sz w:val="16"/>
      <w:szCs w:val="16"/>
    </w:rPr>
  </w:style>
  <w:style w:type="paragraph" w:styleId="1014">
    <w:name w:val="Texto de comentário"/>
    <w:basedOn w:val="968"/>
    <w:next w:val="1014"/>
    <w:link w:val="1015"/>
    <w:semiHidden/>
    <w:unhideWhenUsed/>
    <w:pPr>
      <w:pBdr/>
      <w:spacing/>
      <w:ind/>
    </w:pPr>
    <w:rPr>
      <w:sz w:val="20"/>
      <w:lang w:val="en-US"/>
    </w:rPr>
  </w:style>
  <w:style w:type="character" w:styleId="1015">
    <w:name w:val="Texto de comentário Char"/>
    <w:next w:val="1015"/>
    <w:link w:val="1014"/>
    <w:semiHidden/>
    <w:pPr>
      <w:pBdr/>
      <w:spacing/>
      <w:ind/>
    </w:pPr>
    <w:rPr>
      <w:rFonts w:ascii="Garamond" w:hAnsi="Garamond"/>
      <w:lang w:eastAsia="ar-SA"/>
    </w:rPr>
  </w:style>
  <w:style w:type="paragraph" w:styleId="1016">
    <w:name w:val="Assunto do comentário"/>
    <w:basedOn w:val="1014"/>
    <w:next w:val="1014"/>
    <w:link w:val="1017"/>
    <w:semiHidden/>
    <w:unhideWhenUsed/>
    <w:pPr>
      <w:pBdr/>
      <w:spacing/>
      <w:ind/>
    </w:pPr>
    <w:rPr>
      <w:b/>
      <w:bCs/>
    </w:rPr>
  </w:style>
  <w:style w:type="character" w:styleId="1017">
    <w:name w:val="Assunto do comentário Char"/>
    <w:next w:val="1017"/>
    <w:link w:val="1016"/>
    <w:semiHidden/>
    <w:pPr>
      <w:pBdr/>
      <w:spacing/>
      <w:ind/>
    </w:pPr>
    <w:rPr>
      <w:rFonts w:ascii="Garamond" w:hAnsi="Garamond"/>
      <w:b/>
      <w:bCs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Grace</cp:lastModifiedBy>
  <cp:revision>14</cp:revision>
  <dcterms:created xsi:type="dcterms:W3CDTF">2026-03-17T13:07:00Z</dcterms:created>
  <dcterms:modified xsi:type="dcterms:W3CDTF">2026-03-23T18:14:38Z</dcterms:modified>
  <cp:version>1048576</cp:version>
</cp:coreProperties>
</file>