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</w:rPr>
        <w:t xml:space="preserve">INDICAÇÃO 305 / 2026</w:t>
      </w:r>
      <w:r/>
    </w:p>
    <w:p>
      <w:pPr>
        <w:pBdr/>
        <w:spacing/>
        <w:ind/>
        <w:rPr/>
      </w:pPr>
      <w:r/>
      <w:r/>
    </w:p>
    <w:p>
      <w:pPr>
        <w:pStyle w:val="959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  <w:tab/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</w:p>
    <w:p w14:paraId="5E36C931">
      <w:pPr>
        <w:pStyle w:val="959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  <w:tab/>
        <w:tab/>
        <w:tab/>
      </w:r>
      <w:r/>
      <w:r>
        <w:rPr>
          <w:sz w:val="32"/>
          <w:szCs w:val="32"/>
        </w:rPr>
      </w:r>
    </w:p>
    <w:p w14:paraId="5EC4D24E">
      <w:pPr>
        <w:pStyle w:val="959"/>
        <w:pBdr/>
        <w:spacing w:line="360" w:lineRule="auto"/>
        <w:ind w:firstLine="1418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Senhor Presidente,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7F43ACFD">
      <w:pPr>
        <w:pStyle w:val="959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FFF2AED">
      <w:pPr>
        <w:pStyle w:val="959"/>
        <w:pBdr/>
        <w:spacing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692A926">
      <w:pPr>
        <w:pStyle w:val="959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5AFD7C1">
      <w:pPr>
        <w:pStyle w:val="959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I N D I C O na forma regime</w:t>
      </w:r>
      <w:r>
        <w:rPr>
          <w:rFonts w:ascii="Arial" w:hAnsi="Arial" w:eastAsia="Arial" w:cs="Arial"/>
          <w:sz w:val="24"/>
          <w:szCs w:val="24"/>
        </w:rPr>
        <w:t xml:space="preserve">ntal à Exma. Senhora Prefeita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Municipal,</w:t>
      </w:r>
      <w:r>
        <w:rPr>
          <w:rFonts w:ascii="Arial" w:hAnsi="Arial" w:eastAsia="Arial" w:cs="Arial"/>
          <w:sz w:val="24"/>
          <w:szCs w:val="24"/>
        </w:rPr>
        <w:t xml:space="preserve"> o</w:t>
      </w:r>
      <w:r>
        <w:rPr>
          <w:rFonts w:ascii="Arial" w:hAnsi="Arial" w:eastAsia="Arial" w:cs="Arial"/>
          <w:sz w:val="24"/>
          <w:szCs w:val="24"/>
        </w:rPr>
        <w:t xml:space="preserve"> e</w:t>
      </w:r>
      <w:r>
        <w:rPr>
          <w:rFonts w:ascii="Arial" w:hAnsi="Arial" w:eastAsia="Arial" w:cs="Arial"/>
          <w:sz w:val="24"/>
          <w:szCs w:val="24"/>
        </w:rPr>
        <w:t xml:space="preserve">st</w:t>
      </w:r>
      <w:r>
        <w:rPr>
          <w:rFonts w:ascii="Arial" w:hAnsi="Arial" w:eastAsia="Arial" w:cs="Arial"/>
          <w:sz w:val="24"/>
          <w:szCs w:val="24"/>
        </w:rPr>
        <w:t xml:space="preserve">udo </w:t>
      </w:r>
      <w:r>
        <w:rPr>
          <w:rFonts w:ascii="Arial" w:hAnsi="Arial" w:eastAsia="Arial" w:cs="Arial"/>
          <w:sz w:val="24"/>
          <w:szCs w:val="24"/>
        </w:rPr>
        <w:t xml:space="preserve">técnico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para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AUM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ENTO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D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OS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P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O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N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T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O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S DE ILUMINAÇÃO PÚBLICA DE LED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na </w:t>
      </w:r>
      <w:r>
        <w:rPr>
          <w:rFonts w:ascii="Arial" w:hAnsi="Arial" w:eastAsia="Arial" w:cs="Arial"/>
          <w:sz w:val="24"/>
          <w:szCs w:val="24"/>
        </w:rPr>
        <w:t xml:space="preserve">Praça </w:t>
      </w:r>
      <w:r>
        <w:rPr>
          <w:rFonts w:ascii="Arial" w:hAnsi="Arial" w:eastAsia="Arial" w:cs="Arial"/>
          <w:sz w:val="24"/>
          <w:szCs w:val="24"/>
        </w:rPr>
        <w:t xml:space="preserve">Messias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Nazaré dos Santos</w:t>
      </w:r>
      <w:r>
        <w:rPr>
          <w:rFonts w:ascii="Arial" w:hAnsi="Arial" w:eastAsia="Arial" w:cs="Arial"/>
          <w:sz w:val="24"/>
          <w:szCs w:val="24"/>
        </w:rPr>
        <w:t xml:space="preserve">, antiga Praça Ida</w:t>
      </w:r>
      <w:r>
        <w:rPr>
          <w:rFonts w:ascii="Arial" w:hAnsi="Arial" w:eastAsia="Arial" w:cs="Arial"/>
          <w:sz w:val="24"/>
          <w:szCs w:val="24"/>
        </w:rPr>
        <w:t xml:space="preserve">, altura do n.</w:t>
      </w:r>
      <w:r>
        <w:rPr>
          <w:rFonts w:ascii="Arial" w:hAnsi="Arial" w:eastAsia="Arial" w:cs="Arial"/>
          <w:sz w:val="24"/>
          <w:szCs w:val="24"/>
        </w:rPr>
        <w:t xml:space="preserve">º </w:t>
      </w:r>
      <w:r>
        <w:rPr>
          <w:rFonts w:ascii="Arial" w:hAnsi="Arial" w:eastAsia="Arial" w:cs="Arial"/>
          <w:sz w:val="24"/>
          <w:szCs w:val="24"/>
        </w:rPr>
        <w:t xml:space="preserve">480 e</w:t>
      </w:r>
      <w:r>
        <w:rPr>
          <w:rFonts w:ascii="Arial" w:hAnsi="Arial" w:eastAsia="Arial" w:cs="Arial"/>
          <w:sz w:val="24"/>
          <w:szCs w:val="24"/>
        </w:rPr>
        <w:t xml:space="preserve">m toda sua extensão, </w:t>
      </w:r>
      <w:r>
        <w:rPr>
          <w:rFonts w:ascii="Arial" w:hAnsi="Arial" w:eastAsia="Arial" w:cs="Arial"/>
          <w:sz w:val="24"/>
          <w:szCs w:val="24"/>
        </w:rPr>
        <w:t xml:space="preserve">no bairro </w:t>
      </w:r>
      <w:r>
        <w:rPr>
          <w:rFonts w:ascii="Arial" w:hAnsi="Arial" w:eastAsia="Arial" w:cs="Arial"/>
          <w:sz w:val="24"/>
          <w:szCs w:val="24"/>
        </w:rPr>
        <w:t xml:space="preserve">Vila</w:t>
      </w:r>
      <w:r>
        <w:rPr>
          <w:rFonts w:ascii="Arial" w:hAnsi="Arial" w:eastAsia="Arial" w:cs="Arial"/>
          <w:sz w:val="24"/>
          <w:szCs w:val="24"/>
        </w:rPr>
        <w:t xml:space="preserve"> Ida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9540E25">
      <w:pPr>
        <w:pStyle w:val="959"/>
        <w:pBdr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9C915AB">
      <w:pPr>
        <w:pStyle w:val="959"/>
        <w:pBdr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61AA7CC">
      <w:pPr>
        <w:pStyle w:val="959"/>
        <w:pBdr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BC169C0">
      <w:pPr>
        <w:pStyle w:val="959"/>
        <w:pBdr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80DBB6C">
      <w:pPr>
        <w:pStyle w:val="959"/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                         Plená</w:t>
      </w:r>
      <w:r>
        <w:rPr>
          <w:rFonts w:ascii="Arial" w:hAnsi="Arial" w:eastAsia="Arial" w:cs="Arial"/>
          <w:sz w:val="24"/>
          <w:szCs w:val="24"/>
        </w:rPr>
        <w:t xml:space="preserve">rio V</w:t>
      </w:r>
      <w:r>
        <w:rPr>
          <w:rFonts w:ascii="Arial" w:hAnsi="Arial" w:eastAsia="Arial" w:cs="Arial"/>
          <w:sz w:val="24"/>
          <w:szCs w:val="24"/>
        </w:rPr>
        <w:t xml:space="preserve">erea</w:t>
      </w:r>
      <w:r>
        <w:rPr>
          <w:rFonts w:ascii="Arial" w:hAnsi="Arial" w:eastAsia="Arial" w:cs="Arial"/>
          <w:sz w:val="24"/>
          <w:szCs w:val="24"/>
        </w:rPr>
        <w:t xml:space="preserve">dor Gilson Gabriel da Rosa, </w:t>
      </w:r>
      <w:r>
        <w:rPr>
          <w:rFonts w:ascii="Arial" w:hAnsi="Arial" w:eastAsia="Arial" w:cs="Arial"/>
          <w:sz w:val="24"/>
          <w:szCs w:val="24"/>
        </w:rPr>
        <w:t xml:space="preserve">2</w:t>
      </w:r>
      <w:r>
        <w:rPr>
          <w:rFonts w:ascii="Arial" w:hAnsi="Arial" w:eastAsia="Arial" w:cs="Arial"/>
          <w:sz w:val="24"/>
          <w:szCs w:val="24"/>
        </w:rPr>
        <w:t xml:space="preserve">3</w:t>
      </w:r>
      <w:r>
        <w:rPr>
          <w:rFonts w:ascii="Arial" w:hAnsi="Arial" w:eastAsia="Arial" w:cs="Arial"/>
          <w:sz w:val="24"/>
          <w:szCs w:val="24"/>
        </w:rPr>
        <w:t xml:space="preserve"> de </w:t>
      </w:r>
      <w:r>
        <w:rPr>
          <w:rFonts w:ascii="Arial" w:hAnsi="Arial" w:eastAsia="Arial" w:cs="Arial"/>
          <w:sz w:val="24"/>
          <w:szCs w:val="24"/>
        </w:rPr>
        <w:t xml:space="preserve">março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4303030">
      <w:pPr>
        <w:pStyle w:val="959"/>
        <w:pBdr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AC554D2">
      <w:pPr>
        <w:pStyle w:val="959"/>
        <w:pBdr/>
        <w:spacing w:line="360" w:lineRule="auto"/>
        <w:ind w:firstLine="2835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          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17B0229D">
      <w:pPr>
        <w:pStyle w:val="959"/>
        <w:pBdr/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53F5DB0">
      <w:pPr>
        <w:pStyle w:val="959"/>
        <w:pBdr/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F7D4AFC">
      <w:pPr>
        <w:pStyle w:val="959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EMERSO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N ROCHA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1311CCB0">
      <w:pPr>
        <w:pStyle w:val="959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Vereador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31B0DFF2">
      <w:pPr>
        <w:pStyle w:val="959"/>
        <w:pBdr/>
        <w:spacing w:line="360" w:lineRule="auto"/>
        <w:ind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7E3E6019">
      <w:pPr>
        <w:pStyle w:val="959"/>
        <w:pBdr/>
        <w:spacing w:line="360" w:lineRule="auto"/>
        <w:ind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5C6EC9DF">
      <w:pPr>
        <w:pStyle w:val="959"/>
        <w:pBdr/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26A27A9">
      <w:pPr>
        <w:pStyle w:val="959"/>
        <w:pBdr/>
        <w:spacing w:line="360" w:lineRule="auto"/>
        <w:ind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  <w:t xml:space="preserve">JUSTIFICATIVA</w:t>
      </w:r>
      <w:r>
        <w:rPr>
          <w:rFonts w:ascii="Arial" w:hAnsi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</w:r>
    </w:p>
    <w:p w14:paraId="7BF1E103">
      <w:pPr>
        <w:pStyle w:val="959"/>
        <w:pBdr/>
        <w:spacing w:line="360" w:lineRule="auto"/>
        <w:ind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</w:r>
    </w:p>
    <w:p w14:paraId="204D98F2">
      <w:pPr>
        <w:pStyle w:val="959"/>
        <w:pBdr/>
        <w:spacing w:line="36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545ED9D">
      <w:pPr>
        <w:pStyle w:val="959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 indicação em tela é de extrema nec</w:t>
      </w:r>
      <w:r>
        <w:rPr>
          <w:rFonts w:ascii="Arial" w:hAnsi="Arial" w:eastAsia="Arial" w:cs="Arial"/>
          <w:sz w:val="24"/>
          <w:szCs w:val="24"/>
        </w:rPr>
        <w:t xml:space="preserve">essidade, tendo em vista que </w:t>
      </w:r>
      <w:r>
        <w:rPr>
          <w:rFonts w:ascii="Arial" w:hAnsi="Arial" w:eastAsia="Arial" w:cs="Arial"/>
          <w:sz w:val="24"/>
          <w:szCs w:val="24"/>
        </w:rPr>
        <w:t xml:space="preserve">no lo</w:t>
      </w:r>
      <w:r>
        <w:rPr>
          <w:rFonts w:ascii="Arial" w:hAnsi="Arial" w:eastAsia="Arial" w:cs="Arial"/>
          <w:sz w:val="24"/>
          <w:szCs w:val="24"/>
        </w:rPr>
        <w:t xml:space="preserve">cal </w:t>
      </w:r>
      <w:r>
        <w:rPr>
          <w:rFonts w:ascii="Arial" w:hAnsi="Arial" w:eastAsia="Arial" w:cs="Arial"/>
          <w:sz w:val="24"/>
          <w:szCs w:val="24"/>
        </w:rPr>
        <w:t xml:space="preserve">não</w:t>
      </w:r>
      <w:r>
        <w:rPr>
          <w:rFonts w:ascii="Arial" w:hAnsi="Arial" w:eastAsia="Arial" w:cs="Arial"/>
          <w:sz w:val="24"/>
          <w:szCs w:val="24"/>
        </w:rPr>
        <w:t xml:space="preserve"> pouca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iluminação pública</w:t>
      </w:r>
      <w:r>
        <w:rPr>
          <w:rFonts w:ascii="Arial" w:hAnsi="Arial" w:eastAsia="Arial" w:cs="Arial"/>
          <w:sz w:val="24"/>
          <w:szCs w:val="24"/>
        </w:rPr>
        <w:t xml:space="preserve">, to</w:t>
      </w:r>
      <w:r>
        <w:rPr>
          <w:rFonts w:ascii="Arial" w:hAnsi="Arial" w:eastAsia="Arial" w:cs="Arial"/>
          <w:sz w:val="24"/>
          <w:szCs w:val="24"/>
        </w:rPr>
        <w:t xml:space="preserve">r</w:t>
      </w:r>
      <w:r>
        <w:rPr>
          <w:rFonts w:ascii="Arial" w:hAnsi="Arial" w:eastAsia="Arial" w:cs="Arial"/>
          <w:sz w:val="24"/>
          <w:szCs w:val="24"/>
        </w:rPr>
        <w:t xml:space="preserve">na</w:t>
      </w:r>
      <w:r>
        <w:rPr>
          <w:rFonts w:ascii="Arial" w:hAnsi="Arial" w:eastAsia="Arial" w:cs="Arial"/>
          <w:sz w:val="24"/>
          <w:szCs w:val="24"/>
        </w:rPr>
        <w:t xml:space="preserve">n</w:t>
      </w:r>
      <w:r>
        <w:rPr>
          <w:rFonts w:ascii="Arial" w:hAnsi="Arial" w:eastAsia="Arial" w:cs="Arial"/>
          <w:sz w:val="24"/>
          <w:szCs w:val="24"/>
        </w:rPr>
        <w:t xml:space="preserve">do-se um ponto perigoso com </w:t>
      </w:r>
      <w:r>
        <w:rPr>
          <w:rFonts w:ascii="Arial" w:hAnsi="Arial" w:eastAsia="Arial" w:cs="Arial"/>
          <w:sz w:val="24"/>
          <w:szCs w:val="24"/>
        </w:rPr>
        <w:t xml:space="preserve">grandes r</w:t>
      </w:r>
      <w:r>
        <w:rPr>
          <w:rFonts w:ascii="Arial" w:hAnsi="Arial" w:eastAsia="Arial" w:cs="Arial"/>
          <w:sz w:val="24"/>
          <w:szCs w:val="24"/>
        </w:rPr>
        <w:t xml:space="preserve">is</w:t>
      </w:r>
      <w:r>
        <w:rPr>
          <w:rFonts w:ascii="Arial" w:hAnsi="Arial" w:eastAsia="Arial" w:cs="Arial"/>
          <w:sz w:val="24"/>
          <w:szCs w:val="24"/>
        </w:rPr>
        <w:t xml:space="preserve">co</w:t>
      </w:r>
      <w:r>
        <w:rPr>
          <w:rFonts w:ascii="Arial" w:hAnsi="Arial" w:eastAsia="Arial" w:cs="Arial"/>
          <w:sz w:val="24"/>
          <w:szCs w:val="24"/>
        </w:rPr>
        <w:t xml:space="preserve">s</w:t>
      </w:r>
      <w:r>
        <w:rPr>
          <w:rFonts w:ascii="Arial" w:hAnsi="Arial" w:eastAsia="Arial" w:cs="Arial"/>
          <w:sz w:val="24"/>
          <w:szCs w:val="24"/>
        </w:rPr>
        <w:t xml:space="preserve"> de</w:t>
      </w:r>
      <w:r>
        <w:rPr>
          <w:rFonts w:ascii="Arial" w:hAnsi="Arial" w:eastAsia="Arial" w:cs="Arial"/>
          <w:sz w:val="24"/>
          <w:szCs w:val="24"/>
        </w:rPr>
        <w:t xml:space="preserve"> aci</w:t>
      </w:r>
      <w:r>
        <w:rPr>
          <w:rFonts w:ascii="Arial" w:hAnsi="Arial" w:eastAsia="Arial" w:cs="Arial"/>
          <w:sz w:val="24"/>
          <w:szCs w:val="24"/>
        </w:rPr>
        <w:t xml:space="preserve">d</w:t>
      </w:r>
      <w:r>
        <w:rPr>
          <w:rFonts w:ascii="Arial" w:hAnsi="Arial" w:eastAsia="Arial" w:cs="Arial"/>
          <w:sz w:val="24"/>
          <w:szCs w:val="24"/>
        </w:rPr>
        <w:t xml:space="preserve">entes e </w:t>
      </w:r>
      <w:r>
        <w:rPr>
          <w:rFonts w:ascii="Arial" w:hAnsi="Arial" w:eastAsia="Arial" w:cs="Arial"/>
          <w:sz w:val="24"/>
          <w:szCs w:val="24"/>
        </w:rPr>
        <w:t xml:space="preserve">assaltos.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98A8504">
      <w:pPr>
        <w:pStyle w:val="959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/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</w:t>
    </w:r>
    <w:r>
      <w:rPr>
        <w:rFonts w:ascii="Eras Demi ITC" w:hAnsi="Eras Demi ITC"/>
        <w:smallCaps/>
        <w:sz w:val="32"/>
      </w:rPr>
      <w:t xml:space="preserve">ara Mun</w:t>
    </w:r>
    <w:r>
      <w:rPr>
        <w:rFonts w:ascii="Eras Demi ITC" w:hAnsi="Eras Demi ITC"/>
        <w:smallCaps/>
        <w:sz w:val="32"/>
      </w:rPr>
      <w:t xml:space="preserve">ic</w:t>
    </w:r>
    <w:r>
      <w:rPr>
        <w:rFonts w:ascii="Eras Demi ITC" w:hAnsi="Eras Demi ITC"/>
        <w:smallCaps/>
        <w:sz w:val="32"/>
      </w:rPr>
      <w:t xml:space="preserve">ipa</w:t>
    </w:r>
    <w:r>
      <w:rPr>
        <w:rFonts w:ascii="Eras Demi ITC" w:hAnsi="Eras Demi ITC"/>
        <w:smallCaps/>
        <w:sz w:val="32"/>
      </w:rPr>
      <w:t xml:space="preserve">l de Franco da Rocha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73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</w:t>
    </w:r>
    <w:r>
      <w:rPr>
        <w:rFonts w:ascii="Eras Demi ITC" w:hAnsi="Eras Demi ITC"/>
        <w:sz w:val="28"/>
      </w:rPr>
      <w:t xml:space="preserve">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73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 nº 10 – Ce</w:t>
    </w:r>
    <w:r>
      <w:rPr>
        <w:rFonts w:ascii="Maiandra GD" w:hAnsi="Maiandra GD"/>
        <w:sz w:val="20"/>
      </w:rPr>
      <w:t xml:space="preserve">ntro – Franco da Roc</w:t>
    </w:r>
    <w:r>
      <w:rPr>
        <w:rFonts w:ascii="Maiandra GD" w:hAnsi="Maiandra GD"/>
        <w:sz w:val="20"/>
      </w:rPr>
      <w:t xml:space="preserve">ha -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73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</w:t>
    </w:r>
    <w:r>
      <w:rPr>
        <w:rFonts w:ascii="Maiandra GD" w:hAnsi="Maiandra GD"/>
        <w:b/>
        <w:sz w:val="20"/>
      </w:rPr>
      <w:t xml:space="preserve">) 4449-1444 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73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73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</w:t>
    </w:r>
    <w:r>
      <w:rPr>
        <w:rFonts w:ascii="Maiandra GD" w:hAnsi="Maiandra GD"/>
        <w:sz w:val="20"/>
      </w:rPr>
      <w:t xml:space="preserve">rocha.sp.gov.br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73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Table Grid"/>
    <w:basedOn w:val="77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Table Grid Light"/>
    <w:basedOn w:val="77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1"/>
    <w:basedOn w:val="77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2"/>
    <w:basedOn w:val="77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1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2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3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4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5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6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"/>
    <w:basedOn w:val="7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1"/>
    <w:basedOn w:val="7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2"/>
    <w:basedOn w:val="7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3"/>
    <w:basedOn w:val="7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4"/>
    <w:basedOn w:val="7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5"/>
    <w:basedOn w:val="7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6"/>
    <w:basedOn w:val="7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"/>
    <w:basedOn w:val="7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7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7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7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7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7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7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8">
    <w:name w:val="Heading 1"/>
    <w:basedOn w:val="959"/>
    <w:next w:val="959"/>
    <w:link w:val="90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9">
    <w:name w:val="Heading 2"/>
    <w:basedOn w:val="959"/>
    <w:next w:val="959"/>
    <w:link w:val="91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00">
    <w:name w:val="Heading 3"/>
    <w:basedOn w:val="959"/>
    <w:next w:val="959"/>
    <w:link w:val="91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1">
    <w:name w:val="Heading 4"/>
    <w:basedOn w:val="959"/>
    <w:next w:val="959"/>
    <w:link w:val="91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2">
    <w:name w:val="Heading 5"/>
    <w:basedOn w:val="959"/>
    <w:next w:val="959"/>
    <w:link w:val="91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3">
    <w:name w:val="Heading 6"/>
    <w:basedOn w:val="959"/>
    <w:next w:val="959"/>
    <w:link w:val="91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4">
    <w:name w:val="Heading 7"/>
    <w:basedOn w:val="959"/>
    <w:next w:val="959"/>
    <w:link w:val="91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5">
    <w:name w:val="Heading 8"/>
    <w:basedOn w:val="959"/>
    <w:next w:val="959"/>
    <w:link w:val="91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6">
    <w:name w:val="Heading 9"/>
    <w:basedOn w:val="959"/>
    <w:next w:val="959"/>
    <w:link w:val="91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7" w:default="1">
    <w:name w:val="Default Paragraph Font"/>
    <w:uiPriority w:val="1"/>
    <w:semiHidden/>
    <w:unhideWhenUsed/>
    <w:pPr>
      <w:pBdr/>
      <w:spacing/>
      <w:ind/>
    </w:pPr>
  </w:style>
  <w:style w:type="numbering" w:styleId="908" w:default="1">
    <w:name w:val="No List"/>
    <w:uiPriority w:val="99"/>
    <w:semiHidden/>
    <w:unhideWhenUsed/>
    <w:pPr>
      <w:pBdr/>
      <w:spacing/>
      <w:ind/>
    </w:pPr>
  </w:style>
  <w:style w:type="character" w:styleId="909">
    <w:name w:val="Heading 1 Char"/>
    <w:basedOn w:val="907"/>
    <w:link w:val="8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0">
    <w:name w:val="Heading 2 Char"/>
    <w:basedOn w:val="907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1">
    <w:name w:val="Heading 3 Char"/>
    <w:basedOn w:val="907"/>
    <w:link w:val="9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2">
    <w:name w:val="Heading 4 Char"/>
    <w:basedOn w:val="907"/>
    <w:link w:val="90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3">
    <w:name w:val="Heading 5 Char"/>
    <w:basedOn w:val="907"/>
    <w:link w:val="9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4">
    <w:name w:val="Heading 6 Char"/>
    <w:basedOn w:val="907"/>
    <w:link w:val="90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5">
    <w:name w:val="Heading 7 Char"/>
    <w:basedOn w:val="907"/>
    <w:link w:val="90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6">
    <w:name w:val="Heading 8 Char"/>
    <w:basedOn w:val="907"/>
    <w:link w:val="9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7">
    <w:name w:val="Heading 9 Char"/>
    <w:basedOn w:val="907"/>
    <w:link w:val="9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8">
    <w:name w:val="Title"/>
    <w:basedOn w:val="959"/>
    <w:next w:val="959"/>
    <w:link w:val="91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9">
    <w:name w:val="Title Char"/>
    <w:basedOn w:val="907"/>
    <w:link w:val="91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0">
    <w:name w:val="Subtitle"/>
    <w:basedOn w:val="959"/>
    <w:next w:val="959"/>
    <w:link w:val="92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1">
    <w:name w:val="Subtitle Char"/>
    <w:basedOn w:val="907"/>
    <w:link w:val="92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2">
    <w:name w:val="Quote"/>
    <w:basedOn w:val="959"/>
    <w:next w:val="959"/>
    <w:link w:val="92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3">
    <w:name w:val="Quote Char"/>
    <w:basedOn w:val="907"/>
    <w:link w:val="92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4">
    <w:name w:val="List Paragraph"/>
    <w:basedOn w:val="959"/>
    <w:uiPriority w:val="34"/>
    <w:qFormat/>
    <w:pPr>
      <w:pBdr/>
      <w:spacing/>
      <w:ind w:left="720"/>
      <w:contextualSpacing w:val="true"/>
    </w:pPr>
  </w:style>
  <w:style w:type="character" w:styleId="925">
    <w:name w:val="Intense Emphasis"/>
    <w:basedOn w:val="90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6">
    <w:name w:val="Intense Quote"/>
    <w:basedOn w:val="959"/>
    <w:next w:val="959"/>
    <w:link w:val="92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7">
    <w:name w:val="Intense Quote Char"/>
    <w:basedOn w:val="907"/>
    <w:link w:val="92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8">
    <w:name w:val="Intense Reference"/>
    <w:basedOn w:val="90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9">
    <w:name w:val="No Spacing"/>
    <w:basedOn w:val="959"/>
    <w:uiPriority w:val="1"/>
    <w:qFormat/>
    <w:pPr>
      <w:pBdr/>
      <w:spacing w:after="0" w:line="240" w:lineRule="auto"/>
      <w:ind/>
    </w:pPr>
  </w:style>
  <w:style w:type="character" w:styleId="930">
    <w:name w:val="Subtle Emphasis"/>
    <w:basedOn w:val="90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1">
    <w:name w:val="Emphasis"/>
    <w:basedOn w:val="907"/>
    <w:uiPriority w:val="20"/>
    <w:qFormat/>
    <w:pPr>
      <w:pBdr/>
      <w:spacing/>
      <w:ind/>
    </w:pPr>
    <w:rPr>
      <w:i/>
      <w:iCs/>
    </w:rPr>
  </w:style>
  <w:style w:type="character" w:styleId="932">
    <w:name w:val="Strong"/>
    <w:basedOn w:val="907"/>
    <w:uiPriority w:val="22"/>
    <w:qFormat/>
    <w:pPr>
      <w:pBdr/>
      <w:spacing/>
      <w:ind/>
    </w:pPr>
    <w:rPr>
      <w:b/>
      <w:bCs/>
    </w:rPr>
  </w:style>
  <w:style w:type="character" w:styleId="933">
    <w:name w:val="Subtle Reference"/>
    <w:basedOn w:val="90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4">
    <w:name w:val="Book Title"/>
    <w:basedOn w:val="90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5">
    <w:name w:val="Header"/>
    <w:basedOn w:val="959"/>
    <w:link w:val="93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6">
    <w:name w:val="Header Char"/>
    <w:basedOn w:val="907"/>
    <w:link w:val="935"/>
    <w:uiPriority w:val="99"/>
    <w:pPr>
      <w:pBdr/>
      <w:spacing/>
      <w:ind/>
    </w:pPr>
  </w:style>
  <w:style w:type="paragraph" w:styleId="937">
    <w:name w:val="Footer"/>
    <w:basedOn w:val="959"/>
    <w:link w:val="93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8">
    <w:name w:val="Footer Char"/>
    <w:basedOn w:val="907"/>
    <w:link w:val="937"/>
    <w:uiPriority w:val="99"/>
    <w:pPr>
      <w:pBdr/>
      <w:spacing/>
      <w:ind/>
    </w:pPr>
  </w:style>
  <w:style w:type="paragraph" w:styleId="939">
    <w:name w:val="Caption"/>
    <w:basedOn w:val="959"/>
    <w:next w:val="95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0">
    <w:name w:val="footnote text"/>
    <w:basedOn w:val="959"/>
    <w:link w:val="9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1">
    <w:name w:val="Footnote Text Char"/>
    <w:basedOn w:val="907"/>
    <w:link w:val="940"/>
    <w:uiPriority w:val="99"/>
    <w:semiHidden/>
    <w:pPr>
      <w:pBdr/>
      <w:spacing/>
      <w:ind/>
    </w:pPr>
    <w:rPr>
      <w:sz w:val="20"/>
      <w:szCs w:val="20"/>
    </w:rPr>
  </w:style>
  <w:style w:type="character" w:styleId="942">
    <w:name w:val="footnote reference"/>
    <w:basedOn w:val="907"/>
    <w:uiPriority w:val="99"/>
    <w:semiHidden/>
    <w:unhideWhenUsed/>
    <w:pPr>
      <w:pBdr/>
      <w:spacing/>
      <w:ind/>
    </w:pPr>
    <w:rPr>
      <w:vertAlign w:val="superscript"/>
    </w:rPr>
  </w:style>
  <w:style w:type="paragraph" w:styleId="943">
    <w:name w:val="endnote text"/>
    <w:basedOn w:val="959"/>
    <w:link w:val="94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4">
    <w:name w:val="Endnote Text Char"/>
    <w:basedOn w:val="907"/>
    <w:link w:val="943"/>
    <w:uiPriority w:val="99"/>
    <w:semiHidden/>
    <w:pPr>
      <w:pBdr/>
      <w:spacing/>
      <w:ind/>
    </w:pPr>
    <w:rPr>
      <w:sz w:val="20"/>
      <w:szCs w:val="20"/>
    </w:rPr>
  </w:style>
  <w:style w:type="character" w:styleId="945">
    <w:name w:val="endnote reference"/>
    <w:basedOn w:val="907"/>
    <w:uiPriority w:val="99"/>
    <w:semiHidden/>
    <w:unhideWhenUsed/>
    <w:pPr>
      <w:pBdr/>
      <w:spacing/>
      <w:ind/>
    </w:pPr>
    <w:rPr>
      <w:vertAlign w:val="superscript"/>
    </w:rPr>
  </w:style>
  <w:style w:type="character" w:styleId="946">
    <w:name w:val="FollowedHyperlink"/>
    <w:basedOn w:val="90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7">
    <w:name w:val="toc 1"/>
    <w:basedOn w:val="959"/>
    <w:next w:val="959"/>
    <w:uiPriority w:val="39"/>
    <w:unhideWhenUsed/>
    <w:pPr>
      <w:pBdr/>
      <w:spacing w:after="100"/>
      <w:ind/>
    </w:pPr>
  </w:style>
  <w:style w:type="paragraph" w:styleId="948">
    <w:name w:val="toc 2"/>
    <w:basedOn w:val="959"/>
    <w:next w:val="959"/>
    <w:uiPriority w:val="39"/>
    <w:unhideWhenUsed/>
    <w:pPr>
      <w:pBdr/>
      <w:spacing w:after="100"/>
      <w:ind w:left="220"/>
    </w:pPr>
  </w:style>
  <w:style w:type="paragraph" w:styleId="949">
    <w:name w:val="toc 3"/>
    <w:basedOn w:val="959"/>
    <w:next w:val="959"/>
    <w:uiPriority w:val="39"/>
    <w:unhideWhenUsed/>
    <w:pPr>
      <w:pBdr/>
      <w:spacing w:after="100"/>
      <w:ind w:left="440"/>
    </w:pPr>
  </w:style>
  <w:style w:type="paragraph" w:styleId="950">
    <w:name w:val="toc 4"/>
    <w:basedOn w:val="959"/>
    <w:next w:val="959"/>
    <w:uiPriority w:val="39"/>
    <w:unhideWhenUsed/>
    <w:pPr>
      <w:pBdr/>
      <w:spacing w:after="100"/>
      <w:ind w:left="660"/>
    </w:pPr>
  </w:style>
  <w:style w:type="paragraph" w:styleId="951">
    <w:name w:val="toc 5"/>
    <w:basedOn w:val="959"/>
    <w:next w:val="959"/>
    <w:uiPriority w:val="39"/>
    <w:unhideWhenUsed/>
    <w:pPr>
      <w:pBdr/>
      <w:spacing w:after="100"/>
      <w:ind w:left="880"/>
    </w:pPr>
  </w:style>
  <w:style w:type="paragraph" w:styleId="952">
    <w:name w:val="toc 6"/>
    <w:basedOn w:val="959"/>
    <w:next w:val="959"/>
    <w:uiPriority w:val="39"/>
    <w:unhideWhenUsed/>
    <w:pPr>
      <w:pBdr/>
      <w:spacing w:after="100"/>
      <w:ind w:left="1100"/>
    </w:pPr>
  </w:style>
  <w:style w:type="paragraph" w:styleId="953">
    <w:name w:val="toc 7"/>
    <w:basedOn w:val="959"/>
    <w:next w:val="959"/>
    <w:uiPriority w:val="39"/>
    <w:unhideWhenUsed/>
    <w:pPr>
      <w:pBdr/>
      <w:spacing w:after="100"/>
      <w:ind w:left="1320"/>
    </w:pPr>
  </w:style>
  <w:style w:type="paragraph" w:styleId="954">
    <w:name w:val="toc 8"/>
    <w:basedOn w:val="959"/>
    <w:next w:val="959"/>
    <w:uiPriority w:val="39"/>
    <w:unhideWhenUsed/>
    <w:pPr>
      <w:pBdr/>
      <w:spacing w:after="100"/>
      <w:ind w:left="1540"/>
    </w:pPr>
  </w:style>
  <w:style w:type="paragraph" w:styleId="955">
    <w:name w:val="toc 9"/>
    <w:basedOn w:val="959"/>
    <w:next w:val="959"/>
    <w:uiPriority w:val="39"/>
    <w:unhideWhenUsed/>
    <w:pPr>
      <w:pBdr/>
      <w:spacing w:after="100"/>
      <w:ind w:left="1760"/>
    </w:pPr>
  </w:style>
  <w:style w:type="character" w:styleId="956">
    <w:name w:val="Placeholder Text"/>
    <w:basedOn w:val="907"/>
    <w:uiPriority w:val="99"/>
    <w:semiHidden/>
    <w:pPr>
      <w:pBdr/>
      <w:spacing/>
      <w:ind/>
    </w:pPr>
    <w:rPr>
      <w:color w:val="666666"/>
    </w:rPr>
  </w:style>
  <w:style w:type="paragraph" w:styleId="957">
    <w:name w:val="TOC Heading"/>
    <w:uiPriority w:val="39"/>
    <w:unhideWhenUsed/>
    <w:pPr>
      <w:pBdr/>
      <w:spacing/>
      <w:ind/>
    </w:pPr>
  </w:style>
  <w:style w:type="paragraph" w:styleId="958">
    <w:name w:val="table of figures"/>
    <w:basedOn w:val="959"/>
    <w:next w:val="959"/>
    <w:uiPriority w:val="99"/>
    <w:unhideWhenUsed/>
    <w:pPr>
      <w:pBdr/>
      <w:spacing w:after="0" w:afterAutospacing="0"/>
      <w:ind/>
    </w:pPr>
  </w:style>
  <w:style w:type="paragraph" w:styleId="959" w:default="1">
    <w:name w:val="Normal"/>
    <w:next w:val="959"/>
    <w:link w:val="959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960">
    <w:name w:val="Título 1"/>
    <w:basedOn w:val="959"/>
    <w:next w:val="959"/>
    <w:link w:val="959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961">
    <w:name w:val="Título 2"/>
    <w:basedOn w:val="959"/>
    <w:next w:val="959"/>
    <w:link w:val="959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962">
    <w:name w:val="Título 7"/>
    <w:basedOn w:val="959"/>
    <w:next w:val="959"/>
    <w:link w:val="959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963">
    <w:name w:val="Fonte parág. padrão"/>
    <w:next w:val="963"/>
    <w:link w:val="959"/>
    <w:uiPriority w:val="1"/>
    <w:semiHidden/>
    <w:unhideWhenUsed/>
    <w:pPr>
      <w:pBdr/>
      <w:spacing/>
      <w:ind/>
    </w:pPr>
  </w:style>
  <w:style w:type="table" w:styleId="964">
    <w:name w:val="Tabela normal"/>
    <w:next w:val="964"/>
    <w:link w:val="959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5">
    <w:name w:val="Sem lista"/>
    <w:next w:val="965"/>
    <w:link w:val="959"/>
    <w:uiPriority w:val="99"/>
    <w:semiHidden/>
    <w:unhideWhenUsed/>
    <w:pPr>
      <w:pBdr/>
      <w:spacing/>
      <w:ind/>
    </w:pPr>
  </w:style>
  <w:style w:type="character" w:styleId="966">
    <w:name w:val="Absatz-Standardschriftart"/>
    <w:next w:val="966"/>
    <w:link w:val="959"/>
    <w:pPr>
      <w:pBdr/>
      <w:spacing/>
      <w:ind/>
    </w:pPr>
  </w:style>
  <w:style w:type="character" w:styleId="967">
    <w:name w:val="Fonte parág. padrão1"/>
    <w:next w:val="967"/>
    <w:link w:val="959"/>
    <w:pPr>
      <w:pBdr/>
      <w:spacing/>
      <w:ind/>
    </w:pPr>
  </w:style>
  <w:style w:type="paragraph" w:styleId="968">
    <w:name w:val="Corpo de texto"/>
    <w:basedOn w:val="959"/>
    <w:next w:val="968"/>
    <w:link w:val="959"/>
    <w:pPr>
      <w:pBdr/>
      <w:spacing/>
      <w:ind/>
      <w:jc w:val="both"/>
    </w:pPr>
    <w:rPr>
      <w:rFonts w:ascii="Century Gothic" w:hAnsi="Century Gothic"/>
      <w:sz w:val="28"/>
    </w:rPr>
  </w:style>
  <w:style w:type="paragraph" w:styleId="969">
    <w:name w:val="Lista"/>
    <w:basedOn w:val="968"/>
    <w:next w:val="969"/>
    <w:link w:val="959"/>
    <w:pPr>
      <w:pBdr/>
      <w:spacing/>
      <w:ind/>
    </w:pPr>
    <w:rPr>
      <w:rFonts w:cs="Tahoma"/>
    </w:rPr>
  </w:style>
  <w:style w:type="paragraph" w:styleId="970">
    <w:name w:val="Legenda1"/>
    <w:basedOn w:val="959"/>
    <w:next w:val="970"/>
    <w:link w:val="959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971">
    <w:name w:val="Índice"/>
    <w:basedOn w:val="959"/>
    <w:next w:val="971"/>
    <w:link w:val="959"/>
    <w:pPr>
      <w:suppressLineNumbers w:val="true"/>
      <w:pBdr/>
      <w:spacing/>
      <w:ind/>
    </w:pPr>
    <w:rPr>
      <w:rFonts w:cs="Tahoma"/>
    </w:rPr>
  </w:style>
  <w:style w:type="paragraph" w:styleId="972">
    <w:name w:val="Título1"/>
    <w:basedOn w:val="959"/>
    <w:next w:val="968"/>
    <w:link w:val="959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73">
    <w:name w:val="Cabeçalho"/>
    <w:basedOn w:val="959"/>
    <w:next w:val="973"/>
    <w:link w:val="959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974">
    <w:name w:val="Rodapé"/>
    <w:basedOn w:val="959"/>
    <w:next w:val="974"/>
    <w:link w:val="959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975">
    <w:name w:val="Corpo de texto 21"/>
    <w:basedOn w:val="959"/>
    <w:next w:val="975"/>
    <w:link w:val="959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976">
    <w:name w:val="Título"/>
    <w:basedOn w:val="959"/>
    <w:next w:val="977"/>
    <w:link w:val="959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977">
    <w:name w:val="Subtítulo"/>
    <w:basedOn w:val="972"/>
    <w:next w:val="968"/>
    <w:link w:val="959"/>
    <w:qFormat/>
    <w:pPr>
      <w:pBdr/>
      <w:spacing/>
      <w:ind/>
      <w:jc w:val="center"/>
    </w:pPr>
    <w:rPr>
      <w:i/>
      <w:iCs/>
    </w:rPr>
  </w:style>
  <w:style w:type="paragraph" w:styleId="978">
    <w:name w:val="Recuo de corpo de texto"/>
    <w:basedOn w:val="959"/>
    <w:next w:val="978"/>
    <w:link w:val="959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979">
    <w:name w:val="Texto de balão"/>
    <w:basedOn w:val="959"/>
    <w:next w:val="979"/>
    <w:link w:val="95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80">
    <w:name w:val="Hyperlink"/>
    <w:next w:val="980"/>
    <w:link w:val="959"/>
    <w:pPr>
      <w:pBdr/>
      <w:spacing/>
      <w:ind/>
    </w:pPr>
    <w:rPr>
      <w:color w:val="0000ff"/>
      <w:u w:val="single"/>
    </w:rPr>
  </w:style>
  <w:style w:type="character" w:styleId="981">
    <w:name w:val="Menção Pendente"/>
    <w:next w:val="981"/>
    <w:link w:val="959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5</cp:revision>
  <dcterms:created xsi:type="dcterms:W3CDTF">2026-03-23T18:25:00Z</dcterms:created>
  <dcterms:modified xsi:type="dcterms:W3CDTF">2026-03-24T13:49:36Z</dcterms:modified>
  <cp:version>1048576</cp:version>
</cp:coreProperties>
</file>