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instalação de 1(uma) lombada ou redutor de velocidade, na Rua José Primo Lerussi, próximo ao número 1.355, no Bairro Parque Munhoz. </w:t>
      </w:r>
      <w:r>
        <w:rPr>
          <w:rFonts w:ascii="Arial" w:hAnsi="Arial" w:eastAsia="Arial" w:cs="Arial"/>
          <w:b w:val="0"/>
          <w:bCs w:val="0"/>
          <w:i w:val="0"/>
          <w:iCs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1722F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6CDE4D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2026-04-15T12:02:34Z</dcterms:modified>
</cp:coreProperties>
</file>