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ageBreakBefore w:val="true"/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tabs>
          <w:tab w:val="left" w:leader="none" w:pos="6555"/>
        </w:tabs>
        <w:spacing/>
        <w:ind/>
        <w:jc w:val="center"/>
        <w:rPr>
          <w:rFonts w:ascii="Arial" w:hAnsi="Arial" w:cs="Arial"/>
          <w:b/>
          <w:bCs/>
          <w:i/>
          <w:iCs/>
          <w:sz w:val="32"/>
          <w:szCs w:val="32"/>
          <w:lang w:eastAsia="en-US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 xml:space="preserve">PROJETO DE LEI 6 / 2026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>
        <w:rPr>
          <w:rFonts w:ascii="Arial" w:hAnsi="Arial" w:cs="Arial"/>
          <w:b/>
          <w:bCs/>
          <w:i/>
          <w:iCs/>
          <w:sz w:val="32"/>
          <w:szCs w:val="32"/>
          <w:lang w:eastAsia="en-US"/>
        </w:rPr>
      </w:r>
      <w:r>
        <w:rPr>
          <w:rFonts w:ascii="Arial" w:hAnsi="Arial" w:cs="Arial"/>
          <w:b/>
          <w:bCs/>
          <w:i/>
          <w:iCs/>
          <w:sz w:val="32"/>
          <w:szCs w:val="32"/>
          <w:lang w:eastAsia="en-US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 w:left="1701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</w:r>
      <w:r>
        <w:rPr>
          <w:rFonts w:ascii="Arial" w:hAnsi="Arial" w:cs="Arial"/>
          <w:b/>
          <w:bCs/>
          <w:iCs/>
          <w:sz w:val="24"/>
          <w:szCs w:val="24"/>
        </w:rPr>
      </w:r>
      <w:r>
        <w:rPr>
          <w:rFonts w:ascii="Arial" w:hAnsi="Arial" w:cs="Arial"/>
          <w:b/>
          <w:bCs/>
          <w:iCs/>
          <w:sz w:val="24"/>
          <w:szCs w:val="24"/>
        </w:rPr>
      </w:r>
    </w:p>
    <w:p>
      <w:pPr>
        <w:pBdr/>
        <w:spacing w:line="360" w:lineRule="auto"/>
        <w:ind w:right="0" w:firstLine="0" w:left="141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DISPÕE SOBRE: </w:t>
      </w:r>
      <w:r>
        <w:rPr>
          <w:rFonts w:ascii="Arial" w:hAnsi="Arial" w:eastAsia="Arial" w:cs="Arial"/>
          <w:b/>
          <w:bCs/>
          <w:iCs/>
          <w:sz w:val="24"/>
          <w:szCs w:val="24"/>
        </w:rPr>
        <w:t xml:space="preserve">“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Institui penalidades administrativas por maus-tratos contra animais no Município de Franco da Rocha – Lei Orelha, e dá outras providências”.</w:t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Bdr/>
        <w:spacing w:line="360" w:lineRule="auto"/>
        <w:ind w:right="0" w:firstLine="1417"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 w:right="0" w:firstLine="1417" w:left="0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A CÂMARA MUNICIPAL DE FRANCO DA ROCHA, </w:t>
      </w:r>
      <w:r>
        <w:rPr>
          <w:rFonts w:ascii="Arial" w:hAnsi="Arial" w:cs="Arial"/>
          <w:bCs/>
          <w:iCs/>
          <w:sz w:val="24"/>
          <w:szCs w:val="24"/>
        </w:rPr>
        <w:t xml:space="preserve">Estado de São Paulo, no uso das atribuições que a lei lhe confere, faz saber que o solene plenário aprova e </w:t>
      </w:r>
      <w:r>
        <w:rPr>
          <w:rFonts w:ascii="Arial" w:hAnsi="Arial" w:cs="Arial"/>
          <w:bCs/>
          <w:iCs/>
          <w:sz w:val="24"/>
          <w:szCs w:val="24"/>
        </w:rPr>
        <w:t xml:space="preserve">a</w:t>
      </w:r>
      <w:r>
        <w:rPr>
          <w:rFonts w:ascii="Arial" w:hAnsi="Arial" w:cs="Arial"/>
          <w:bCs/>
          <w:iCs/>
          <w:sz w:val="24"/>
          <w:szCs w:val="24"/>
        </w:rPr>
        <w:t xml:space="preserve"> Sr</w:t>
      </w:r>
      <w:r>
        <w:rPr>
          <w:rFonts w:ascii="Arial" w:hAnsi="Arial" w:cs="Arial"/>
          <w:bCs/>
          <w:iCs/>
          <w:sz w:val="24"/>
          <w:szCs w:val="24"/>
        </w:rPr>
        <w:t xml:space="preserve">a. Prefeita</w:t>
      </w:r>
      <w:r>
        <w:rPr>
          <w:rFonts w:ascii="Arial" w:hAnsi="Arial" w:cs="Arial"/>
          <w:bCs/>
          <w:iCs/>
          <w:sz w:val="24"/>
          <w:szCs w:val="24"/>
        </w:rPr>
        <w:t xml:space="preserve"> sanciona e promulga a seguinte Lei:</w:t>
      </w:r>
      <w:r>
        <w:rPr>
          <w:rFonts w:ascii="Arial" w:hAnsi="Arial" w:cs="Arial"/>
          <w:bCs/>
          <w:iCs/>
          <w:sz w:val="24"/>
          <w:szCs w:val="24"/>
        </w:rPr>
      </w:r>
      <w:r>
        <w:rPr>
          <w:rFonts w:ascii="Arial" w:hAnsi="Arial" w:cs="Arial"/>
          <w:bCs/>
          <w:iCs/>
          <w:sz w:val="24"/>
          <w:szCs w:val="24"/>
        </w:rPr>
      </w:r>
    </w:p>
    <w:p>
      <w:pPr>
        <w:pBdr/>
        <w:spacing w:line="360" w:lineRule="auto"/>
        <w:ind w:right="0" w:firstLine="1417"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276" w:lineRule="auto"/>
        <w:ind w:right="0" w:firstLine="1417"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1º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Fica instituído, no âmbito do Município de Franco da Rocha, o regime de penalidades administrativas aplicáveis a pessoas físicas ou jurídicas que praticarem maus-tratos, abuso, ferimento, mutilação ou qualquer ato de crueldade contra animais</w:t>
      </w:r>
      <w:r>
        <w:t xml:space="preserve">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 w:right="0" w:firstLine="1417"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276" w:lineRule="auto"/>
        <w:ind w:right="0" w:firstLine="1417" w:left="0"/>
        <w:rPr>
          <w:rFonts w:ascii="Arial" w:hAnsi="Arial" w:cs="Arial"/>
          <w:b/>
          <w:bCs/>
          <w:sz w:val="24"/>
          <w:szCs w:val="24"/>
          <w:highlight w:val="none"/>
        </w:rPr>
      </w:pPr>
      <w:r>
        <w:rPr>
          <w:rFonts w:ascii="Arial" w:hAnsi="Arial" w:eastAsia="Arial" w:cs="Arial"/>
          <w:b/>
          <w:sz w:val="24"/>
          <w:szCs w:val="24"/>
        </w:rPr>
        <w:t xml:space="preserve">Art. 2º </w:t>
      </w:r>
      <w:r>
        <w:rPr>
          <w:rFonts w:ascii="Arial" w:hAnsi="Arial" w:eastAsia="Arial" w:cs="Arial"/>
          <w:sz w:val="24"/>
          <w:szCs w:val="24"/>
        </w:rPr>
        <w:t xml:space="preserve">Para os efeitos desta Lei, considera-se maus-tratos toda ação ou omissão que cause sofrimento físico ou psicológico ao animal, incluindo, entre outros:</w:t>
      </w:r>
      <w:r>
        <w:rPr>
          <w:rFonts w:ascii="Arial" w:hAnsi="Arial" w:cs="Arial"/>
          <w:b/>
          <w:bCs/>
          <w:sz w:val="24"/>
          <w:szCs w:val="24"/>
          <w:highlight w:val="none"/>
        </w:rPr>
      </w:r>
      <w:r>
        <w:rPr>
          <w:rFonts w:ascii="Arial" w:hAnsi="Arial" w:cs="Arial"/>
          <w:b/>
          <w:bCs/>
          <w:sz w:val="24"/>
          <w:szCs w:val="24"/>
          <w:highlight w:val="none"/>
        </w:rPr>
      </w:r>
    </w:p>
    <w:p w14:paraId="4ECE3C0D">
      <w:pPr>
        <w:pBdr/>
        <w:spacing w:line="360" w:lineRule="auto"/>
        <w:ind w:right="0" w:firstLine="1417" w:left="0"/>
        <w:rPr>
          <w:rFonts w:ascii="Arial" w:hAnsi="Arial" w:cs="Arial"/>
          <w:b/>
          <w:bCs/>
          <w:sz w:val="24"/>
          <w:szCs w:val="24"/>
          <w:highlight w:val="none"/>
        </w:rPr>
      </w:pPr>
      <w:r>
        <w:rPr>
          <w:rFonts w:ascii="Arial" w:hAnsi="Arial" w:eastAsia="Arial" w:cs="Arial"/>
          <w:b/>
          <w:bCs/>
          <w:sz w:val="24"/>
          <w:szCs w:val="24"/>
          <w:highlight w:val="none"/>
        </w:rPr>
      </w:r>
      <w:r>
        <w:rPr>
          <w:rFonts w:ascii="Arial" w:hAnsi="Arial" w:cs="Arial"/>
          <w:b/>
          <w:bCs/>
          <w:sz w:val="24"/>
          <w:szCs w:val="24"/>
          <w:highlight w:val="none"/>
        </w:rPr>
      </w:r>
      <w:r>
        <w:rPr>
          <w:rFonts w:ascii="Arial" w:hAnsi="Arial" w:cs="Arial"/>
          <w:b/>
          <w:bCs/>
          <w:sz w:val="24"/>
          <w:szCs w:val="24"/>
          <w:highlight w:val="none"/>
        </w:rPr>
      </w:r>
    </w:p>
    <w:p w14:paraId="15B0C91D">
      <w:pPr>
        <w:pBdr/>
        <w:spacing w:line="276" w:lineRule="auto"/>
        <w:ind w:right="0" w:firstLine="1417" w:left="0"/>
        <w:rPr>
          <w:rFonts w:ascii="Arial" w:hAnsi="Arial" w:cs="Arial"/>
          <w:b/>
          <w:bCs/>
          <w:sz w:val="24"/>
          <w:szCs w:val="24"/>
          <w:highlight w:val="none"/>
        </w:rPr>
      </w:pPr>
      <w:r>
        <w:rPr>
          <w:rFonts w:ascii="Arial" w:hAnsi="Arial" w:eastAsia="Arial" w:cs="Arial"/>
          <w:b/>
          <w:sz w:val="24"/>
          <w:szCs w:val="24"/>
          <w:highlight w:val="none"/>
        </w:rPr>
        <w:t xml:space="preserve">I –  </w:t>
      </w:r>
      <w:r>
        <w:rPr>
          <w:rFonts w:ascii="Arial" w:hAnsi="Arial" w:eastAsia="Arial" w:cs="Arial"/>
          <w:sz w:val="24"/>
          <w:szCs w:val="24"/>
        </w:rPr>
        <w:t xml:space="preserve">agressão física;</w:t>
      </w:r>
      <w:r>
        <w:rPr>
          <w:rFonts w:ascii="Arial" w:hAnsi="Arial" w:cs="Arial"/>
          <w:b/>
          <w:bCs/>
          <w:sz w:val="24"/>
          <w:szCs w:val="24"/>
          <w:highlight w:val="none"/>
        </w:rPr>
      </w:r>
      <w:r>
        <w:rPr>
          <w:rFonts w:ascii="Arial" w:hAnsi="Arial" w:cs="Arial"/>
          <w:b/>
          <w:bCs/>
          <w:sz w:val="24"/>
          <w:szCs w:val="24"/>
          <w:highlight w:val="none"/>
        </w:rPr>
      </w:r>
    </w:p>
    <w:p w14:paraId="4B938FD0">
      <w:pPr>
        <w:pBdr/>
        <w:spacing w:line="276" w:lineRule="auto"/>
        <w:ind w:right="0" w:firstLine="1417" w:lef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highlight w:val="none"/>
        </w:rPr>
        <w:t xml:space="preserve">II – </w:t>
      </w:r>
      <w:r>
        <w:rPr>
          <w:rFonts w:ascii="Arial" w:hAnsi="Arial" w:eastAsia="Arial" w:cs="Arial"/>
          <w:sz w:val="24"/>
          <w:szCs w:val="24"/>
        </w:rPr>
        <w:t xml:space="preserve"> abandono;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2EEFA5D8">
      <w:pPr>
        <w:pBdr/>
        <w:spacing w:line="276" w:lineRule="auto"/>
        <w:ind w:right="0" w:firstLine="1417" w:lef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III</w:t>
      </w:r>
      <w:r>
        <w:rPr>
          <w:rFonts w:ascii="Arial" w:hAnsi="Arial" w:eastAsia="Arial" w:cs="Arial"/>
          <w:sz w:val="24"/>
          <w:szCs w:val="24"/>
        </w:rPr>
        <w:t xml:space="preserve"> – </w:t>
      </w:r>
      <w:r>
        <w:rPr>
          <w:rFonts w:ascii="Arial" w:hAnsi="Arial" w:eastAsia="Arial" w:cs="Arial"/>
          <w:sz w:val="24"/>
          <w:szCs w:val="24"/>
        </w:rPr>
        <w:t xml:space="preserve">privação de alimento ou água;</w:t>
      </w:r>
      <w:r>
        <w:rPr>
          <w:rFonts w:ascii="Arial" w:hAnsi="Arial" w:eastAsia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08D05CD8">
      <w:pPr>
        <w:pBdr/>
        <w:spacing w:line="276" w:lineRule="auto"/>
        <w:ind w:right="0" w:firstLine="1417" w:lef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IV</w:t>
      </w:r>
      <w:r>
        <w:rPr>
          <w:rFonts w:ascii="Arial" w:hAnsi="Arial" w:eastAsia="Arial" w:cs="Arial"/>
          <w:sz w:val="24"/>
          <w:szCs w:val="24"/>
        </w:rPr>
        <w:t xml:space="preserve"> – manutenção em local inadequado;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76941102">
      <w:pPr>
        <w:pBdr/>
        <w:spacing w:line="276" w:lineRule="auto"/>
        <w:ind w:right="0" w:firstLine="1417" w:left="0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V</w:t>
      </w:r>
      <w:r>
        <w:rPr>
          <w:rFonts w:ascii="Arial" w:hAnsi="Arial" w:eastAsia="Arial" w:cs="Arial"/>
          <w:sz w:val="24"/>
          <w:szCs w:val="24"/>
        </w:rPr>
        <w:t xml:space="preserve"> – ausência de atendimento veterinário quando necessário; </w:t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 w14:paraId="660DC492">
      <w:pPr>
        <w:pBdr/>
        <w:spacing w:line="276" w:lineRule="auto"/>
        <w:ind w:right="0" w:firstLine="1417" w:left="0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b/>
          <w:bCs/>
          <w:sz w:val="24"/>
          <w:szCs w:val="24"/>
          <w:highlight w:val="none"/>
        </w:rPr>
        <w:t xml:space="preserve">V</w:t>
      </w:r>
      <w:r>
        <w:rPr>
          <w:rFonts w:ascii="Arial" w:hAnsi="Arial" w:eastAsia="Arial" w:cs="Arial"/>
          <w:b/>
          <w:bCs/>
          <w:sz w:val="24"/>
          <w:szCs w:val="24"/>
          <w:highlight w:val="none"/>
        </w:rPr>
        <w:t xml:space="preserve">I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 – exposição a condições insalubres ou degradantes. </w:t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 w14:paraId="4F5C2BC5">
      <w:pPr>
        <w:pBdr/>
        <w:spacing w:line="360" w:lineRule="auto"/>
        <w:ind w:right="0" w:firstLine="1417" w:left="0"/>
        <w:rPr/>
      </w:pPr>
      <w:r>
        <w:rPr>
          <w:highlight w:val="none"/>
        </w:rPr>
      </w:r>
      <w:r>
        <w:rPr>
          <w:highlight w:val="none"/>
        </w:rPr>
      </w:r>
      <w:r/>
    </w:p>
    <w:p>
      <w:pPr>
        <w:pBdr/>
        <w:spacing w:line="276" w:lineRule="auto"/>
        <w:ind w:right="0" w:firstLine="1417" w:left="0"/>
        <w:rPr>
          <w:rFonts w:ascii="Arial" w:hAnsi="Arial" w:cs="Arial"/>
          <w:b/>
          <w:bCs/>
          <w:sz w:val="24"/>
          <w:szCs w:val="24"/>
          <w:highlight w:val="none"/>
        </w:rPr>
      </w:pPr>
      <w:r>
        <w:rPr>
          <w:rFonts w:ascii="Arial" w:hAnsi="Arial" w:cs="Arial"/>
          <w:b/>
          <w:sz w:val="24"/>
          <w:szCs w:val="24"/>
        </w:rPr>
        <w:t xml:space="preserve">Art. 3º </w:t>
      </w:r>
      <w:r>
        <w:rPr>
          <w:rFonts w:ascii="Arial" w:hAnsi="Arial" w:eastAsia="Arial" w:cs="Arial"/>
          <w:sz w:val="24"/>
          <w:szCs w:val="24"/>
        </w:rPr>
        <w:t xml:space="preserve">Sem prejuízo das sanções penais previstas na legislação federal, o infrator ficará sujeito às seguintes penalidades administrativas:</w:t>
      </w:r>
      <w:r>
        <w:rPr>
          <w:rFonts w:ascii="Arial" w:hAnsi="Arial" w:cs="Arial"/>
          <w:b/>
          <w:bCs/>
          <w:sz w:val="24"/>
          <w:szCs w:val="24"/>
          <w:highlight w:val="none"/>
        </w:rPr>
      </w:r>
      <w:r>
        <w:rPr>
          <w:rFonts w:ascii="Arial" w:hAnsi="Arial" w:cs="Arial"/>
          <w:b/>
          <w:bCs/>
          <w:sz w:val="24"/>
          <w:szCs w:val="24"/>
          <w:highlight w:val="none"/>
        </w:rPr>
      </w:r>
    </w:p>
    <w:p w14:paraId="28AF8BC6">
      <w:pPr>
        <w:pBdr/>
        <w:spacing w:line="276" w:lineRule="auto"/>
        <w:ind w:right="0" w:firstLine="1417" w:left="0"/>
        <w:rPr>
          <w:rFonts w:ascii="Arial" w:hAnsi="Arial" w:cs="Arial"/>
          <w:b/>
          <w:bCs/>
          <w:sz w:val="24"/>
          <w:szCs w:val="24"/>
          <w:highlight w:val="none"/>
        </w:rPr>
      </w:pPr>
      <w:r>
        <w:rPr>
          <w:rFonts w:ascii="Arial" w:hAnsi="Arial" w:eastAsia="Arial" w:cs="Arial"/>
          <w:b/>
          <w:sz w:val="24"/>
          <w:szCs w:val="24"/>
          <w:highlight w:val="none"/>
        </w:rPr>
      </w:r>
      <w:r>
        <w:rPr>
          <w:rFonts w:ascii="Arial" w:hAnsi="Arial" w:cs="Arial"/>
          <w:b/>
          <w:bCs/>
          <w:sz w:val="24"/>
          <w:szCs w:val="24"/>
          <w:highlight w:val="none"/>
        </w:rPr>
      </w:r>
      <w:r>
        <w:rPr>
          <w:rFonts w:ascii="Arial" w:hAnsi="Arial" w:cs="Arial"/>
          <w:b/>
          <w:bCs/>
          <w:sz w:val="24"/>
          <w:szCs w:val="24"/>
          <w:highlight w:val="none"/>
        </w:rPr>
      </w:r>
    </w:p>
    <w:p w14:paraId="67173165">
      <w:pPr>
        <w:suppressLineNumbers w:val="false"/>
        <w:pBdr/>
        <w:spacing w:line="276" w:lineRule="auto"/>
        <w:ind w:right="0" w:firstLine="1417" w:lef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highlight w:val="none"/>
        </w:rPr>
      </w:r>
      <w:r>
        <w:rPr>
          <w:rFonts w:ascii="Arial" w:hAnsi="Arial" w:eastAsia="Arial" w:cs="Arial"/>
          <w:b/>
          <w:bCs/>
          <w:sz w:val="24"/>
          <w:szCs w:val="24"/>
        </w:rPr>
        <w:t xml:space="preserve">I</w:t>
      </w:r>
      <w:r>
        <w:rPr>
          <w:rFonts w:ascii="Arial" w:hAnsi="Arial" w:eastAsia="Arial" w:cs="Arial"/>
          <w:sz w:val="24"/>
          <w:szCs w:val="24"/>
        </w:rPr>
        <w:t xml:space="preserve"> – advertência por escrito, nos casos de menor gravidade;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00A5E79A">
      <w:pPr>
        <w:suppressLineNumbers w:val="false"/>
        <w:pBdr/>
        <w:spacing w:line="276" w:lineRule="auto"/>
        <w:ind w:right="0" w:firstLine="1417" w:lef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II</w:t>
      </w:r>
      <w:r>
        <w:rPr>
          <w:rFonts w:ascii="Arial" w:hAnsi="Arial" w:eastAsia="Arial" w:cs="Arial"/>
          <w:sz w:val="24"/>
          <w:szCs w:val="24"/>
        </w:rPr>
        <w:t xml:space="preserve"> – multa de 10 (dez) a 200 (duzentas) UFMs, conforme a gravidade da infração;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3C6F3EFB">
      <w:pPr>
        <w:suppressLineNumbers w:val="false"/>
        <w:pBdr/>
        <w:spacing w:line="276" w:lineRule="auto"/>
        <w:ind w:right="0" w:firstLine="1417" w:lef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III</w:t>
      </w:r>
      <w:r>
        <w:rPr>
          <w:rFonts w:ascii="Arial" w:hAnsi="Arial" w:eastAsia="Arial" w:cs="Arial"/>
          <w:sz w:val="24"/>
          <w:szCs w:val="24"/>
        </w:rPr>
        <w:t xml:space="preserve"> – apreensão do animal, quando constatado risco à sua integridade;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5F82C9FA">
      <w:pPr>
        <w:suppressLineNumbers w:val="false"/>
        <w:pBdr/>
        <w:spacing w:line="276" w:lineRule="auto"/>
        <w:ind w:right="0" w:firstLine="1417" w:lef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IV</w:t>
      </w:r>
      <w:r>
        <w:rPr>
          <w:rFonts w:ascii="Arial" w:hAnsi="Arial" w:eastAsia="Arial" w:cs="Arial"/>
          <w:sz w:val="24"/>
          <w:szCs w:val="24"/>
        </w:rPr>
        <w:t xml:space="preserve"> – proibição temporária ou definitiva da g</w:t>
      </w:r>
      <w:r>
        <w:rPr>
          <w:rFonts w:ascii="Arial" w:hAnsi="Arial" w:eastAsia="Arial" w:cs="Arial"/>
          <w:sz w:val="24"/>
          <w:szCs w:val="24"/>
        </w:rPr>
        <w:t xml:space="preserve">uarda de animais;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52330A2A">
      <w:pPr>
        <w:suppressLineNumbers w:val="false"/>
        <w:pBdr/>
        <w:spacing w:line="276" w:lineRule="auto"/>
        <w:ind w:right="0" w:firstLine="1417" w:left="0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V </w:t>
      </w:r>
      <w:r>
        <w:rPr>
          <w:rFonts w:ascii="Arial" w:hAnsi="Arial" w:eastAsia="Arial" w:cs="Arial"/>
          <w:sz w:val="24"/>
          <w:szCs w:val="24"/>
        </w:rPr>
        <w:t xml:space="preserve">– obrigação de custear tratamento veterinário, alimentação e demais despesas decorrentes do resgate.</w:t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 w14:paraId="599B914D">
      <w:pPr>
        <w:suppressLineNumbers w:val="false"/>
        <w:pBdr/>
        <w:spacing w:line="276" w:lineRule="auto"/>
        <w:ind w:right="0" w:firstLine="1417" w:lef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3EE2A08C">
      <w:pPr>
        <w:suppressLineNumbers w:val="false"/>
        <w:pBdr/>
        <w:spacing w:line="276" w:lineRule="auto"/>
        <w:ind w:right="0" w:firstLine="1417" w:left="0"/>
        <w:rPr>
          <w:rFonts w:ascii="Arial" w:hAnsi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b/>
          <w:bCs/>
          <w:sz w:val="24"/>
          <w:szCs w:val="24"/>
          <w:highlight w:val="none"/>
        </w:rPr>
        <w:t xml:space="preserve">Art. 4º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 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Em caso de reincidência, o valor da multa será aplicado em dobro.</w:t>
      </w:r>
      <w:r>
        <w:rPr>
          <w:rFonts w:ascii="Arial" w:hAnsi="Arial" w:cs="Arial"/>
          <w:color w:val="000000"/>
          <w:sz w:val="24"/>
          <w:szCs w:val="24"/>
          <w:highlight w:val="none"/>
        </w:rPr>
      </w:r>
      <w:r>
        <w:rPr>
          <w:rFonts w:ascii="Arial" w:hAnsi="Arial" w:cs="Arial"/>
          <w:color w:val="000000"/>
          <w:sz w:val="24"/>
          <w:szCs w:val="24"/>
          <w:highlight w:val="none"/>
        </w:rPr>
      </w:r>
    </w:p>
    <w:p w14:paraId="7634ED4E">
      <w:pPr>
        <w:suppressLineNumbers w:val="false"/>
        <w:pBdr/>
        <w:spacing w:line="276" w:lineRule="auto"/>
        <w:ind w:right="0" w:firstLine="1417" w:left="0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 w14:paraId="374F7845">
      <w:pPr>
        <w:suppressLineNumbers w:val="false"/>
        <w:pBdr/>
        <w:spacing w:line="276" w:lineRule="auto"/>
        <w:ind w:right="0" w:firstLine="1417" w:left="0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  <w:t xml:space="preserve">Art. 5º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Os valores arrecadados com as multas serão destinados ao Fundo Municipal de Proteção Animal ou, na sua inexistência, a ações voltadas ao bem-estar animal.</w:t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 w14:paraId="2F0A5708">
      <w:pPr>
        <w:suppressLineNumbers w:val="false"/>
        <w:pBdr/>
        <w:spacing w:line="276" w:lineRule="auto"/>
        <w:ind w:right="0" w:firstLine="1417" w:left="0"/>
        <w:rPr>
          <w:rFonts w:ascii="Arial" w:hAnsi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cs="Arial"/>
          <w:color w:val="000000"/>
          <w:sz w:val="24"/>
          <w:szCs w:val="24"/>
          <w:highlight w:val="none"/>
        </w:rPr>
      </w:r>
      <w:r>
        <w:rPr>
          <w:rFonts w:ascii="Arial" w:hAnsi="Arial" w:cs="Arial"/>
          <w:color w:val="000000"/>
          <w:sz w:val="24"/>
          <w:szCs w:val="24"/>
          <w:highlight w:val="none"/>
        </w:rPr>
      </w:r>
    </w:p>
    <w:p w14:paraId="16283C99">
      <w:pPr>
        <w:suppressLineNumbers w:val="false"/>
        <w:pBdr/>
        <w:spacing w:line="276" w:lineRule="auto"/>
        <w:ind w:right="0" w:firstLine="1417" w:left="0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  <w:t xml:space="preserve">Art. 6º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O Poder Executivo poderá firmar parcerias com clínicas veterinárias, organizações não governamentais e protetores independentes para execução das medidas previstas nesta Lei.</w:t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 w14:paraId="3CCD2461">
      <w:pPr>
        <w:suppressLineNumbers w:val="false"/>
        <w:pBdr/>
        <w:spacing w:line="276" w:lineRule="auto"/>
        <w:ind w:right="0" w:firstLine="1417" w:left="0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 w14:paraId="1C483CC5">
      <w:pPr>
        <w:suppressLineNumbers w:val="false"/>
        <w:pBdr/>
        <w:spacing w:line="276" w:lineRule="auto"/>
        <w:ind w:right="0" w:firstLine="1417" w:left="0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b/>
          <w:bCs/>
          <w:sz w:val="24"/>
          <w:szCs w:val="24"/>
          <w:highlight w:val="none"/>
        </w:rPr>
        <w:t xml:space="preserve">Art. 7º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Esta Lei passa a ser denominada “Lei Orelha”, em homenagem ao animal vítima de maus-tratos que gerou ampla mobilização social no Município, simbolizando o compromisso do Poder Público com a proteção e dignidade dos animais.</w:t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 w14:paraId="52E59087">
      <w:pPr>
        <w:suppressLineNumbers w:val="false"/>
        <w:pBdr/>
        <w:spacing w:line="276" w:lineRule="auto"/>
        <w:ind w:right="0" w:firstLine="1417" w:left="0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 w14:paraId="755B1AF3">
      <w:pPr>
        <w:suppressLineNumbers w:val="false"/>
        <w:pBdr/>
        <w:spacing w:line="276" w:lineRule="auto"/>
        <w:ind w:right="0" w:firstLine="1417" w:left="0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b/>
          <w:bCs/>
          <w:sz w:val="24"/>
          <w:szCs w:val="24"/>
          <w:highlight w:val="none"/>
        </w:rPr>
        <w:t xml:space="preserve">Art. 8º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O Poder Executivo regulamentará esta Lei no prazo de 90 (noventa) dias.</w:t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 w14:paraId="1B8172CD">
      <w:pPr>
        <w:suppressLineNumbers w:val="false"/>
        <w:pBdr/>
        <w:spacing w:line="276" w:lineRule="auto"/>
        <w:ind w:right="0" w:firstLine="1417" w:left="0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 w14:paraId="72A9B031"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1417" w:left="0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 </w:t>
      </w:r>
      <w:r>
        <w:rPr>
          <w:rFonts w:ascii="Arial" w:hAnsi="Arial" w:eastAsia="Arial" w:cs="Arial"/>
          <w:b/>
          <w:bCs/>
          <w:sz w:val="24"/>
          <w:szCs w:val="24"/>
          <w:highlight w:val="none"/>
        </w:rPr>
        <w:t xml:space="preserve">Art. 9º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Esta Lei entra em vigor na data de sua publicação.</w:t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 w14:paraId="78CB64A8">
      <w:pPr>
        <w:suppressLineNumbers w:val="false"/>
        <w:pBdr/>
        <w:spacing w:line="360" w:lineRule="auto"/>
        <w:ind w:right="0" w:firstLine="1417" w:left="0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05</w:t>
      </w:r>
      <w:r>
        <w:rPr>
          <w:rFonts w:ascii="Arial" w:hAnsi="Arial" w:eastAsia="Arial" w:cs="Arial"/>
          <w:sz w:val="24"/>
          <w:szCs w:val="24"/>
        </w:rPr>
        <w:t xml:space="preserve"> de fevereiro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240" w:lineRule="auto"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24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GEORGE JOVENTINO DOS SANTOS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24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4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2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27DB5-F760-4143-B358-874A77F63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administrador</cp:lastModifiedBy>
  <cp:revision>8</cp:revision>
  <dcterms:created xsi:type="dcterms:W3CDTF">2026-02-02T14:12:00Z</dcterms:created>
  <dcterms:modified xsi:type="dcterms:W3CDTF">2026-02-09T16:07:27Z</dcterms:modified>
</cp:coreProperties>
</file>