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66A360F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95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instalação de 1 (uma) lombada ou redutor de velocidade na Rua Enéas Rodrigues Moreira, na altura do número 497, no Bairro Parque Santa Delfa.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Fevereiro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objetivo é diminuir as imprudências dos motoristas que trafegam pelo local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em alta velocidade causando diversos acidentes nesse trecho e auxiliar a travessia dos pedestres nesse local.  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2026-02-10T19:02:16Z</dcterms:modified>
</cp:coreProperties>
</file>